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795" w14:textId="69339A2E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3CBD42B1" w14:textId="77777777" w:rsidTr="009716B8">
        <w:trPr>
          <w:trHeight w:val="2098"/>
        </w:trPr>
        <w:tc>
          <w:tcPr>
            <w:tcW w:w="3287" w:type="pct"/>
          </w:tcPr>
          <w:p w14:paraId="07CA502E" w14:textId="77777777" w:rsidR="006D4771" w:rsidRDefault="006D4771" w:rsidP="00E8764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2F04F32" w14:textId="5AE02439" w:rsidR="00E8764C" w:rsidRPr="00D36EB4" w:rsidRDefault="00D36EB4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НИКОЛАЙ КАПЫРИН</w:t>
            </w:r>
          </w:p>
          <w:p w14:paraId="281AF041" w14:textId="221C5131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  <w:r w:rsidR="00D36EB4">
              <w:rPr>
                <w:rFonts w:ascii="Calibri" w:eastAsia="Calibri" w:hAnsi="Calibri" w:cs="Calibri"/>
                <w:sz w:val="32"/>
                <w:szCs w:val="32"/>
              </w:rPr>
              <w:t>, КОНСУЛЬТАНТ, ГЕНЕРАЛЬНЫЙ ДИРЕКТОР ООО МНОГОПРОФ</w:t>
            </w:r>
            <w:r w:rsidR="00FA35A4">
              <w:rPr>
                <w:rFonts w:ascii="Calibri" w:eastAsia="Calibri" w:hAnsi="Calibri" w:cs="Calibri"/>
                <w:sz w:val="32"/>
                <w:szCs w:val="32"/>
              </w:rPr>
              <w:t>И</w:t>
            </w:r>
            <w:r w:rsidR="00D36EB4">
              <w:rPr>
                <w:rFonts w:ascii="Calibri" w:eastAsia="Calibri" w:hAnsi="Calibri" w:cs="Calibri"/>
                <w:sz w:val="32"/>
                <w:szCs w:val="32"/>
              </w:rPr>
              <w:t>ЛЬНАЯ ФИРМА «</w:t>
            </w:r>
            <w:proofErr w:type="spellStart"/>
            <w:r w:rsidR="00D36EB4">
              <w:rPr>
                <w:rFonts w:ascii="Calibri" w:eastAsia="Calibri" w:hAnsi="Calibri" w:cs="Calibri"/>
                <w:sz w:val="32"/>
                <w:szCs w:val="32"/>
              </w:rPr>
              <w:t>АйСиТи</w:t>
            </w:r>
            <w:proofErr w:type="spellEnd"/>
            <w:r w:rsidR="00D36EB4">
              <w:rPr>
                <w:rFonts w:ascii="Calibri" w:eastAsia="Calibri" w:hAnsi="Calibri" w:cs="Calibri"/>
                <w:sz w:val="32"/>
                <w:szCs w:val="32"/>
              </w:rPr>
              <w:t>»</w:t>
            </w:r>
          </w:p>
        </w:tc>
        <w:tc>
          <w:tcPr>
            <w:tcW w:w="1713" w:type="pct"/>
            <w:vAlign w:val="center"/>
          </w:tcPr>
          <w:p w14:paraId="2C7FC535" w14:textId="7ABCC240" w:rsidR="00C947DD" w:rsidRPr="00E8764C" w:rsidRDefault="006D4771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FCB77E" wp14:editId="5B61888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16510</wp:posOffset>
                  </wp:positionV>
                  <wp:extent cx="1493520" cy="1493520"/>
                  <wp:effectExtent l="190500" t="152400" r="182880" b="2209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" b="32099"/>
                          <a:stretch/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4623B" w14:textId="01760635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460"/>
        <w:gridCol w:w="6286"/>
      </w:tblGrid>
      <w:tr w:rsidR="009716B8" w:rsidRPr="00E8764C" w14:paraId="00611B75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7A295AC8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7F86F091" w14:textId="3B688D5D" w:rsidR="00055801" w:rsidRPr="00CF4375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F4375">
              <w:rPr>
                <w:rFonts w:eastAsia="Calibri" w:cs="Calibri"/>
                <w:b/>
                <w:bCs/>
                <w:sz w:val="24"/>
                <w:szCs w:val="24"/>
              </w:rPr>
              <w:t>НЕФТЕ-ГАЗОВАЯ ОТРАСЛЬ</w:t>
            </w:r>
          </w:p>
          <w:p w14:paraId="5273CAC7" w14:textId="61C5E249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ТНК-ВР</w:t>
            </w:r>
          </w:p>
          <w:p w14:paraId="3F37164D" w14:textId="7197278F" w:rsid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Лукойл </w:t>
            </w:r>
          </w:p>
          <w:p w14:paraId="4ED5831F" w14:textId="07BAF993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77618EEC" w14:textId="0EC36814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679BE4FF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 xml:space="preserve">Норильский никель </w:t>
            </w:r>
          </w:p>
          <w:p w14:paraId="62ACEFF0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 xml:space="preserve">«Полюс золото» </w:t>
            </w:r>
          </w:p>
          <w:p w14:paraId="4B3A196F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 </w:t>
            </w:r>
            <w:proofErr w:type="spellStart"/>
            <w:r w:rsidRPr="00B95E31">
              <w:rPr>
                <w:rFonts w:eastAsia="Calibri" w:cs="Calibri"/>
              </w:rPr>
              <w:t>Shneider</w:t>
            </w:r>
            <w:proofErr w:type="spellEnd"/>
            <w:r w:rsidRPr="00B95E31">
              <w:rPr>
                <w:rFonts w:eastAsia="Calibri" w:cs="Calibri"/>
              </w:rPr>
              <w:t xml:space="preserve"> </w:t>
            </w:r>
            <w:proofErr w:type="spellStart"/>
            <w:r w:rsidRPr="00B95E31">
              <w:rPr>
                <w:rFonts w:eastAsia="Calibri" w:cs="Calibri"/>
              </w:rPr>
              <w:t>Electric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03064889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International</w:t>
            </w:r>
            <w:proofErr w:type="spellEnd"/>
            <w:r w:rsidRPr="00B95E31">
              <w:rPr>
                <w:rFonts w:eastAsia="Calibri" w:cs="Calibri"/>
              </w:rPr>
              <w:t xml:space="preserve"> </w:t>
            </w:r>
            <w:proofErr w:type="spellStart"/>
            <w:r w:rsidRPr="00B95E31">
              <w:rPr>
                <w:rFonts w:eastAsia="Calibri" w:cs="Calibri"/>
              </w:rPr>
              <w:t>Paper</w:t>
            </w:r>
            <w:proofErr w:type="spellEnd"/>
            <w:r w:rsidRPr="00B95E31">
              <w:rPr>
                <w:rFonts w:eastAsia="Calibri" w:cs="Calibri"/>
              </w:rPr>
              <w:t>  </w:t>
            </w:r>
          </w:p>
          <w:p w14:paraId="3C25C773" w14:textId="77777777" w:rsidR="00055801" w:rsidRP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355D4BEF" w14:textId="569E9550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ТЕЛЕКОММУНИКАЦИИ</w:t>
            </w:r>
          </w:p>
          <w:p w14:paraId="3C2B5009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МТС </w:t>
            </w:r>
          </w:p>
          <w:p w14:paraId="64AA3698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Билайн </w:t>
            </w:r>
          </w:p>
          <w:p w14:paraId="1CD30B76" w14:textId="77777777" w:rsidR="00055801" w:rsidRP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1BBE799C" w14:textId="53CCA46F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2DD5FBBD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Фармак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05274579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</w:t>
            </w:r>
            <w:proofErr w:type="spellStart"/>
            <w:r w:rsidRPr="00B95E31">
              <w:rPr>
                <w:rFonts w:eastAsia="Calibri" w:cs="Calibri"/>
              </w:rPr>
              <w:t>Алкой</w:t>
            </w:r>
            <w:proofErr w:type="spellEnd"/>
            <w:r w:rsidRPr="00B95E31">
              <w:rPr>
                <w:rFonts w:eastAsia="Calibri" w:cs="Calibri"/>
              </w:rPr>
              <w:t>» </w:t>
            </w:r>
          </w:p>
          <w:p w14:paraId="617848D3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Байер-Шеринг </w:t>
            </w:r>
          </w:p>
          <w:p w14:paraId="5E8E9E18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Ратиофарм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2053D796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Марфарм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4B82594D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Берлин-Хеми </w:t>
            </w:r>
          </w:p>
          <w:p w14:paraId="62A8C792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Ниармедик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7FFD1BC1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Верофарм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6E25D66A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МЕДА </w:t>
            </w:r>
          </w:p>
          <w:p w14:paraId="3C9F8EE1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Колопласт</w:t>
            </w:r>
            <w:proofErr w:type="spellEnd"/>
          </w:p>
          <w:p w14:paraId="503916A5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Рекордати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392687AA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Альфасигма</w:t>
            </w:r>
            <w:proofErr w:type="spellEnd"/>
            <w:r w:rsidRPr="00B95E31">
              <w:rPr>
                <w:rFonts w:eastAsia="Calibri" w:cs="Calibri"/>
              </w:rPr>
              <w:t xml:space="preserve"> Рус </w:t>
            </w:r>
          </w:p>
          <w:p w14:paraId="162F68CA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Отисифарм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33D3D3AB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Берингер</w:t>
            </w:r>
            <w:proofErr w:type="spellEnd"/>
            <w:r w:rsidRPr="00B95E31">
              <w:rPr>
                <w:rFonts w:eastAsia="Calibri" w:cs="Calibri"/>
              </w:rPr>
              <w:t xml:space="preserve"> </w:t>
            </w:r>
            <w:proofErr w:type="spellStart"/>
            <w:r w:rsidRPr="00B95E31">
              <w:rPr>
                <w:rFonts w:eastAsia="Calibri" w:cs="Calibri"/>
              </w:rPr>
              <w:t>Ингельхайм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606C0922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Валеант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158CD404" w14:textId="77777777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</w:p>
          <w:p w14:paraId="77669783" w14:textId="3D0BD624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БЬЮТИ БИЗНЕС</w:t>
            </w:r>
          </w:p>
          <w:p w14:paraId="0A22EACA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СПЛАТ косметика </w:t>
            </w:r>
          </w:p>
          <w:p w14:paraId="1AB8C28A" w14:textId="77777777" w:rsidR="00055801" w:rsidRP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68104218" w14:textId="56AE4A56" w:rsid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HoReCa</w:t>
            </w:r>
            <w:proofErr w:type="spellEnd"/>
          </w:p>
          <w:p w14:paraId="35BF2CFE" w14:textId="77777777" w:rsidR="00055801" w:rsidRPr="00B95E31" w:rsidRDefault="0005580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«Теремок Русские блины» </w:t>
            </w:r>
          </w:p>
          <w:p w14:paraId="751B5CAC" w14:textId="77777777" w:rsidR="00055801" w:rsidRP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</w:p>
          <w:p w14:paraId="435748F7" w14:textId="0F3C8F95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АВТОБИЗНЕС</w:t>
            </w:r>
          </w:p>
          <w:p w14:paraId="753450EB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Мерседес-Бенц РУС</w:t>
            </w:r>
          </w:p>
          <w:p w14:paraId="73114C37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РЕНО-НИССАН </w:t>
            </w:r>
          </w:p>
          <w:p w14:paraId="15A5A5A1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Ингосстрах  </w:t>
            </w:r>
          </w:p>
          <w:p w14:paraId="0ECFD1A1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Русская страховая компания </w:t>
            </w:r>
          </w:p>
          <w:p w14:paraId="55A9D38C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Ренессанс Страхование</w:t>
            </w:r>
          </w:p>
          <w:p w14:paraId="215CF7C2" w14:textId="77777777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2B687C19" w14:textId="1F3A599D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ФИНАНСЫ И БАНКИ</w:t>
            </w:r>
          </w:p>
          <w:p w14:paraId="587E59D8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Банк Москвы </w:t>
            </w:r>
          </w:p>
          <w:p w14:paraId="0249A73D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Альфа банк </w:t>
            </w:r>
          </w:p>
          <w:p w14:paraId="5EA1749F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МБРР </w:t>
            </w:r>
          </w:p>
          <w:p w14:paraId="7303F112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bookmarkStart w:id="0" w:name="_GoBack"/>
            <w:r w:rsidRPr="00B95E31">
              <w:rPr>
                <w:rFonts w:eastAsia="Calibri" w:cs="Calibri"/>
              </w:rPr>
              <w:t>ВТБ 24 </w:t>
            </w:r>
          </w:p>
          <w:p w14:paraId="7944334D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 xml:space="preserve">Сберегательный </w:t>
            </w:r>
            <w:bookmarkEnd w:id="0"/>
            <w:r w:rsidRPr="00B95E31">
              <w:rPr>
                <w:rFonts w:eastAsia="Calibri" w:cs="Calibri"/>
              </w:rPr>
              <w:t>банк РФ </w:t>
            </w:r>
          </w:p>
          <w:p w14:paraId="4871033D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МБРР </w:t>
            </w:r>
          </w:p>
          <w:p w14:paraId="32961526" w14:textId="77777777" w:rsidR="00252CC0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Ощадбанк</w:t>
            </w:r>
            <w:proofErr w:type="spellEnd"/>
          </w:p>
          <w:p w14:paraId="42B6326A" w14:textId="77777777" w:rsidR="00252CC0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Приват банк</w:t>
            </w:r>
          </w:p>
          <w:p w14:paraId="62B8DDA7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Надро</w:t>
            </w:r>
            <w:proofErr w:type="spellEnd"/>
            <w:r w:rsidRPr="00B95E31">
              <w:rPr>
                <w:rFonts w:eastAsia="Calibri" w:cs="Calibri"/>
              </w:rPr>
              <w:t xml:space="preserve"> банк (Украина) </w:t>
            </w:r>
          </w:p>
          <w:p w14:paraId="1C8C96B5" w14:textId="77777777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4C006FED" w14:textId="232707F1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ГОССТРУКТУРЫ</w:t>
            </w:r>
          </w:p>
          <w:p w14:paraId="36BF36B2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Рособоронэкспорт </w:t>
            </w:r>
          </w:p>
          <w:p w14:paraId="4572385C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Росводоканал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49E906E0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Служба крови </w:t>
            </w:r>
          </w:p>
          <w:p w14:paraId="0BB996F8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Благотворительный фонд «Черити фонд» </w:t>
            </w:r>
          </w:p>
          <w:p w14:paraId="69E16888" w14:textId="77777777" w:rsidR="00252CC0" w:rsidRPr="00B95E31" w:rsidRDefault="00252CC0" w:rsidP="00252CC0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Московский городской университет управления Правительства Москвы </w:t>
            </w:r>
          </w:p>
          <w:p w14:paraId="3177220A" w14:textId="77777777" w:rsidR="00252CC0" w:rsidRDefault="00252CC0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2B053AAB" w14:textId="492282CB" w:rsidR="00055801" w:rsidRPr="00055801" w:rsidRDefault="00055801" w:rsidP="0005580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055801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3F5F51ED" w14:textId="6B76549F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Интер РАО ЕЭС </w:t>
            </w:r>
          </w:p>
          <w:p w14:paraId="46D6D5A7" w14:textId="54DF26ED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«Ашан»</w:t>
            </w:r>
          </w:p>
          <w:p w14:paraId="3AB239AD" w14:textId="70CA7806" w:rsidR="00B95E31" w:rsidRPr="00055801" w:rsidRDefault="00B95E31" w:rsidP="00055801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 xml:space="preserve">«Матрикс </w:t>
            </w:r>
            <w:proofErr w:type="spellStart"/>
            <w:r w:rsidRPr="00B95E31">
              <w:rPr>
                <w:rFonts w:eastAsia="Calibri" w:cs="Calibri"/>
              </w:rPr>
              <w:t>Агритех</w:t>
            </w:r>
            <w:proofErr w:type="spellEnd"/>
            <w:r w:rsidRPr="00B95E31">
              <w:rPr>
                <w:rFonts w:eastAsia="Calibri" w:cs="Calibri"/>
              </w:rPr>
              <w:t>» </w:t>
            </w:r>
          </w:p>
          <w:p w14:paraId="625B7F48" w14:textId="58BB4247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</w:t>
            </w:r>
            <w:proofErr w:type="spellStart"/>
            <w:r w:rsidRPr="00B95E31">
              <w:rPr>
                <w:rFonts w:eastAsia="Calibri" w:cs="Calibri"/>
              </w:rPr>
              <w:t>Элидар</w:t>
            </w:r>
            <w:proofErr w:type="spellEnd"/>
            <w:r w:rsidRPr="00B95E31">
              <w:rPr>
                <w:rFonts w:eastAsia="Calibri" w:cs="Calibri"/>
              </w:rPr>
              <w:t>» </w:t>
            </w:r>
          </w:p>
          <w:p w14:paraId="6B2EDA66" w14:textId="1B468DA2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</w:t>
            </w:r>
            <w:proofErr w:type="spellStart"/>
            <w:r w:rsidRPr="00B95E31">
              <w:rPr>
                <w:rFonts w:eastAsia="Calibri" w:cs="Calibri"/>
              </w:rPr>
              <w:t>АгроНова</w:t>
            </w:r>
            <w:proofErr w:type="spellEnd"/>
            <w:r w:rsidRPr="00B95E31">
              <w:rPr>
                <w:rFonts w:eastAsia="Calibri" w:cs="Calibri"/>
              </w:rPr>
              <w:t>» </w:t>
            </w:r>
          </w:p>
          <w:p w14:paraId="7F7D74CF" w14:textId="2B15ED2D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«CLAAS Восток» </w:t>
            </w:r>
          </w:p>
          <w:p w14:paraId="0AF72FD9" w14:textId="2F712171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lastRenderedPageBreak/>
              <w:t>OTTO GROUP RUSSIA </w:t>
            </w:r>
          </w:p>
          <w:p w14:paraId="2327DDF1" w14:textId="4C73949C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ТНТ</w:t>
            </w:r>
          </w:p>
          <w:p w14:paraId="4B7A36B9" w14:textId="1CCF3173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Synergy</w:t>
            </w:r>
            <w:proofErr w:type="spellEnd"/>
          </w:p>
          <w:p w14:paraId="367E95BD" w14:textId="45357E09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B95E31">
              <w:rPr>
                <w:rFonts w:eastAsia="Calibri" w:cs="Calibri"/>
              </w:rPr>
              <w:t>Scarlett</w:t>
            </w:r>
            <w:proofErr w:type="spellEnd"/>
            <w:r w:rsidRPr="00B95E31">
              <w:rPr>
                <w:rFonts w:eastAsia="Calibri" w:cs="Calibri"/>
              </w:rPr>
              <w:t> </w:t>
            </w:r>
          </w:p>
          <w:p w14:paraId="31434ACE" w14:textId="62D42D34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Моторола (Школа продаж)</w:t>
            </w:r>
          </w:p>
          <w:p w14:paraId="047D0250" w14:textId="529EB4F8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CNET </w:t>
            </w:r>
          </w:p>
          <w:p w14:paraId="638136D6" w14:textId="01B096A1" w:rsidR="00B95E31" w:rsidRPr="00B95E31" w:rsidRDefault="00B95E31" w:rsidP="00956738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B95E31">
              <w:rPr>
                <w:rFonts w:eastAsia="Calibri" w:cs="Calibri"/>
              </w:rPr>
              <w:t>ЮСБ </w:t>
            </w:r>
          </w:p>
          <w:p w14:paraId="6B0AC05D" w14:textId="2BCAE10F" w:rsidR="00E8764C" w:rsidRPr="00252CC0" w:rsidRDefault="00E8764C" w:rsidP="00252CC0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168297B7" w14:textId="6A3205B0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2B02F88F" w14:textId="57D3ADE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3EED879D" w14:textId="77777777" w:rsidR="00D36EB4" w:rsidRPr="00BC1DB8" w:rsidRDefault="00D36EB4" w:rsidP="00D36EB4">
            <w:pPr>
              <w:ind w:firstLine="1"/>
              <w:jc w:val="both"/>
              <w:rPr>
                <w:rFonts w:eastAsia="-webkit-standard" w:cstheme="minorHAnsi"/>
                <w:color w:val="000000"/>
              </w:rPr>
            </w:pPr>
            <w:r w:rsidRPr="00BC1DB8">
              <w:rPr>
                <w:rFonts w:eastAsia="Arial" w:cstheme="minorHAnsi"/>
                <w:b/>
                <w:color w:val="000000"/>
              </w:rPr>
              <w:t>Опыт проведения тренингов 17 лет</w:t>
            </w:r>
          </w:p>
          <w:p w14:paraId="7CA03D17" w14:textId="78059708" w:rsidR="00D36EB4" w:rsidRPr="00BC1DB8" w:rsidRDefault="00D36EB4" w:rsidP="00D36EB4">
            <w:pPr>
              <w:rPr>
                <w:rFonts w:eastAsia="Calibri" w:cstheme="minorHAnsi"/>
              </w:rPr>
            </w:pPr>
            <w:r w:rsidRPr="00BC1DB8">
              <w:rPr>
                <w:rFonts w:eastAsia="Arial" w:cstheme="minorHAnsi"/>
                <w:b/>
                <w:color w:val="000000"/>
              </w:rPr>
              <w:t>Опыт руководства 18 лет</w:t>
            </w:r>
            <w:r w:rsidRPr="00BC1DB8">
              <w:rPr>
                <w:rFonts w:eastAsia="Calibri" w:cstheme="minorHAnsi"/>
              </w:rPr>
              <w:t xml:space="preserve"> </w:t>
            </w:r>
          </w:p>
          <w:p w14:paraId="176014D5" w14:textId="77777777" w:rsidR="00D36EB4" w:rsidRPr="00BC1DB8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B8">
              <w:rPr>
                <w:rFonts w:ascii="Calibri" w:hAnsi="Calibri" w:cs="Calibri"/>
                <w:color w:val="000000"/>
                <w:sz w:val="22"/>
                <w:szCs w:val="22"/>
              </w:rPr>
              <w:t>Опыт работы в бизнесе: управление, продажи</w:t>
            </w:r>
          </w:p>
          <w:p w14:paraId="5C0BE6F9" w14:textId="77777777" w:rsidR="00D36EB4" w:rsidRPr="00BC1DB8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B8">
              <w:rPr>
                <w:rFonts w:ascii="Calibri" w:hAnsi="Calibri" w:cs="Calibri"/>
                <w:color w:val="000000"/>
                <w:sz w:val="22"/>
                <w:szCs w:val="22"/>
              </w:rPr>
              <w:t>4 международных сертификата на проведение обучающих и консалтинговых программ</w:t>
            </w:r>
          </w:p>
          <w:p w14:paraId="4FA8D61E" w14:textId="77777777" w:rsidR="00D36EB4" w:rsidRPr="00BC1DB8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B8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программ обучения для менеджмента всех уровней компаний-клиентов</w:t>
            </w:r>
          </w:p>
          <w:p w14:paraId="1B2B19D0" w14:textId="32C98524" w:rsidR="00D36EB4" w:rsidRPr="00BC1DB8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DB8">
              <w:rPr>
                <w:rFonts w:ascii="Calibri" w:hAnsi="Calibri" w:cs="Calibri"/>
                <w:color w:val="000000"/>
                <w:sz w:val="22"/>
                <w:szCs w:val="22"/>
              </w:rPr>
              <w:t>Более 60 компаний клиентов, в том числе 7 компаний с программами обучения более 3 лет</w:t>
            </w:r>
          </w:p>
          <w:p w14:paraId="76C6A0CE" w14:textId="77777777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/>
                <w:color w:val="000000"/>
              </w:rPr>
            </w:pPr>
            <w:r w:rsidRPr="00BC1DB8">
              <w:rPr>
                <w:rFonts w:eastAsia="Arial" w:cstheme="minorHAnsi"/>
                <w:b/>
                <w:color w:val="000000"/>
              </w:rPr>
              <w:t>2009 – по н/</w:t>
            </w:r>
            <w:proofErr w:type="spellStart"/>
            <w:r w:rsidRPr="00BC1DB8">
              <w:rPr>
                <w:rFonts w:eastAsia="Arial" w:cstheme="minorHAnsi"/>
                <w:b/>
                <w:color w:val="000000"/>
              </w:rPr>
              <w:t>вр</w:t>
            </w:r>
            <w:proofErr w:type="spellEnd"/>
            <w:r w:rsidRPr="00BC1DB8">
              <w:rPr>
                <w:rFonts w:eastAsia="Arial" w:cstheme="minorHAnsi"/>
                <w:b/>
                <w:color w:val="000000"/>
              </w:rPr>
              <w:t xml:space="preserve">         </w:t>
            </w:r>
          </w:p>
          <w:p w14:paraId="389CB080" w14:textId="10891A67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Cs/>
                <w:color w:val="000000"/>
              </w:rPr>
            </w:pPr>
            <w:r w:rsidRPr="00BC1DB8">
              <w:rPr>
                <w:rFonts w:eastAsia="Arial" w:cstheme="minorHAnsi"/>
                <w:bCs/>
                <w:color w:val="000000"/>
              </w:rPr>
              <w:t>Бизнес-тренер, ООО многопрофильная фирма «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АйСиТи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>» и другие провайдеры тренинговых услуг</w:t>
            </w:r>
          </w:p>
          <w:p w14:paraId="18112808" w14:textId="77777777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/>
                <w:color w:val="000000"/>
              </w:rPr>
            </w:pPr>
            <w:r w:rsidRPr="00BC1DB8">
              <w:rPr>
                <w:rFonts w:eastAsia="Arial" w:cstheme="minorHAnsi"/>
                <w:b/>
                <w:color w:val="000000"/>
              </w:rPr>
              <w:t xml:space="preserve">2005 – март 2009     </w:t>
            </w:r>
          </w:p>
          <w:p w14:paraId="6E2BE9E0" w14:textId="4389C9D7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Cs/>
                <w:color w:val="000000"/>
              </w:rPr>
            </w:pPr>
            <w:r w:rsidRPr="00BC1DB8">
              <w:rPr>
                <w:rFonts w:eastAsia="Arial" w:cstheme="minorHAnsi"/>
                <w:bCs/>
                <w:color w:val="000000"/>
              </w:rPr>
              <w:t xml:space="preserve">Ведущий тренер-консультант компании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Management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Training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International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(MTI), г. Москва</w:t>
            </w:r>
          </w:p>
          <w:p w14:paraId="21C08731" w14:textId="77777777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/>
                <w:color w:val="000000"/>
              </w:rPr>
            </w:pPr>
            <w:r w:rsidRPr="00BC1DB8">
              <w:rPr>
                <w:rFonts w:eastAsia="Arial" w:cstheme="minorHAnsi"/>
                <w:b/>
                <w:color w:val="000000"/>
              </w:rPr>
              <w:t xml:space="preserve">1995 – июль 2005     </w:t>
            </w:r>
          </w:p>
          <w:p w14:paraId="25B82C3D" w14:textId="5B8F4114" w:rsidR="00D36EB4" w:rsidRPr="00BC1DB8" w:rsidRDefault="00D36EB4" w:rsidP="00D36EB4">
            <w:pPr>
              <w:ind w:firstLine="1"/>
              <w:jc w:val="both"/>
              <w:rPr>
                <w:rFonts w:eastAsia="Arial" w:cstheme="minorHAnsi"/>
                <w:bCs/>
                <w:color w:val="000000"/>
              </w:rPr>
            </w:pPr>
            <w:r w:rsidRPr="00BC1DB8">
              <w:rPr>
                <w:rFonts w:eastAsia="Arial" w:cstheme="minorHAnsi"/>
                <w:bCs/>
                <w:color w:val="000000"/>
              </w:rPr>
              <w:t xml:space="preserve">Тренинг менеджер, ассистент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FFM,медицинский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представитель  в Представительствах западных фармацевтических компаний:  компании   MSD  IDEA,    дочерней   компании « МЕРК и Ко., ИНК», США, 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Sanofi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-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Synthelabo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>, Франция, «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Berlin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–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Chemie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, 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Menarini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 xml:space="preserve"> </w:t>
            </w:r>
            <w:proofErr w:type="spellStart"/>
            <w:r w:rsidRPr="00BC1DB8">
              <w:rPr>
                <w:rFonts w:eastAsia="Arial" w:cstheme="minorHAnsi"/>
                <w:bCs/>
                <w:color w:val="000000"/>
              </w:rPr>
              <w:t>group</w:t>
            </w:r>
            <w:proofErr w:type="spellEnd"/>
            <w:r w:rsidRPr="00BC1DB8">
              <w:rPr>
                <w:rFonts w:eastAsia="Arial" w:cstheme="minorHAnsi"/>
                <w:bCs/>
                <w:color w:val="000000"/>
              </w:rPr>
              <w:t>», Италия – Германия, АО «Фармацевтический завод ЭГИС», Венгрия- Франция.     </w:t>
            </w:r>
          </w:p>
          <w:p w14:paraId="6226C267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FCD0AC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79E80B27" w14:textId="79E20802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1992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 Российский государственный медицинский   университет (РГМУ), г. Москва.</w:t>
            </w:r>
          </w:p>
          <w:p w14:paraId="5600CEE7" w14:textId="1D6AB300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1998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 Заочная школа МИФИ по курсам: «Основы менеджмента» и «Основы рыночной экономики».</w:t>
            </w:r>
          </w:p>
          <w:p w14:paraId="780E57F2" w14:textId="17D993E4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Государственная академия профессиональной переподготовки и повышения квалификации руководящих работников и специалистов инвестиционной сферы (ГАСИС) по   направлению «Управление персоналом».</w:t>
            </w:r>
          </w:p>
          <w:p w14:paraId="5950CB8F" w14:textId="77777777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С 2001 года по н/</w:t>
            </w:r>
            <w:proofErr w:type="spellStart"/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  <w:proofErr w:type="spellEnd"/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Член Клуба профессиональных бизнес-тренеров России</w:t>
            </w:r>
          </w:p>
          <w:p w14:paraId="0B9E157A" w14:textId="5CAB8B59" w:rsidR="00D36EB4" w:rsidRPr="00D36EB4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2005 - </w:t>
            </w:r>
            <w:r w:rsidR="00D36EB4"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Программа "7 навыков высокоэффективных людей®", Компания </w:t>
            </w:r>
            <w:proofErr w:type="spellStart"/>
            <w:r w:rsidR="00D36EB4"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FranklinCovey</w:t>
            </w:r>
            <w:proofErr w:type="spellEnd"/>
            <w:r w:rsidR="00D36EB4"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, Сертификат на право проведения программы. </w:t>
            </w:r>
          </w:p>
          <w:p w14:paraId="4AAAABB5" w14:textId="763DB326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2006 </w:t>
            </w:r>
            <w:r w:rsidR="00B95E3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Программа "4 Роли Лидера®", Компания </w:t>
            </w:r>
            <w:proofErr w:type="spellStart"/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FranklinCovey</w:t>
            </w:r>
            <w:proofErr w:type="spellEnd"/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>, Сертификат на право проведения программы. </w:t>
            </w:r>
          </w:p>
          <w:p w14:paraId="108A160C" w14:textId="27131C87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2007 </w:t>
            </w:r>
            <w:r w:rsidR="00B95E3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"Латеральное мышление®", "6 Шляп мышления®", Международный обучающий центр APTT (США), Сертификаты на право проведения тренингов Э. Де Боно. </w:t>
            </w:r>
          </w:p>
          <w:p w14:paraId="1C7C954A" w14:textId="0B0EE457" w:rsidR="00D36EB4" w:rsidRPr="00D36EB4" w:rsidRDefault="00D36EB4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2006 </w:t>
            </w:r>
            <w:r w:rsidR="00B95E3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36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Курс "Ситуационное руководство®", Центр исследования лидерства, Калифорния, Сертификат на право проведения курса. </w:t>
            </w:r>
          </w:p>
          <w:p w14:paraId="5083B096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1A50EB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0995DB8E" w14:textId="77777777" w:rsidR="00B95E31" w:rsidRPr="00B95E31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системы диагностики потребностей организации в обучении и развитии сотрудников</w:t>
            </w:r>
          </w:p>
          <w:p w14:paraId="023654CB" w14:textId="77777777" w:rsidR="00B95E31" w:rsidRPr="00B95E31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fine</w:t>
            </w:r>
            <w:proofErr w:type="spellEnd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tuning</w:t>
            </w:r>
            <w:proofErr w:type="spellEnd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опытных и коучинг новых сотрудников организации</w:t>
            </w:r>
          </w:p>
          <w:p w14:paraId="14EB837B" w14:textId="77777777" w:rsidR="00B95E31" w:rsidRPr="00B95E31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внедрение Формы Развития сотрудника (ИПР)</w:t>
            </w:r>
          </w:p>
          <w:p w14:paraId="3CEB34B4" w14:textId="77777777" w:rsidR="00B95E31" w:rsidRPr="00B95E31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тренингов с «нуля», большой опыт подготовки и проведения тренинговых модулей и коучинг-сессий на основе реальной бизнес-практики.</w:t>
            </w:r>
          </w:p>
          <w:p w14:paraId="5DB8DFA8" w14:textId="77777777" w:rsidR="00B95E31" w:rsidRPr="00B95E31" w:rsidRDefault="00B95E31" w:rsidP="00956738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тренингов: </w:t>
            </w:r>
          </w:p>
          <w:p w14:paraId="2AB737A1" w14:textId="1E134185" w:rsidR="00B95E31" w:rsidRPr="00B95E31" w:rsidRDefault="00B95E31" w:rsidP="0095673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личностного роста (на основе работ Эдварда де Боно и Стивена </w:t>
            </w:r>
            <w:proofErr w:type="spellStart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Р.Кови</w:t>
            </w:r>
            <w:proofErr w:type="spellEnd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11DE9FC1" w14:textId="790786FA" w:rsidR="00B95E31" w:rsidRPr="00B95E31" w:rsidRDefault="00B95E31" w:rsidP="0095673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по продажам</w:t>
            </w:r>
          </w:p>
          <w:p w14:paraId="4BE49BC2" w14:textId="64FF021B" w:rsidR="00B95E31" w:rsidRPr="00B95E31" w:rsidRDefault="00B95E31" w:rsidP="0095673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командообразованию</w:t>
            </w:r>
            <w:proofErr w:type="spellEnd"/>
          </w:p>
          <w:p w14:paraId="5F251A56" w14:textId="18266189" w:rsidR="00B95E31" w:rsidRPr="00B95E31" w:rsidRDefault="00B95E31" w:rsidP="0095673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по эффективному менеджменту</w:t>
            </w:r>
          </w:p>
          <w:p w14:paraId="5EC68174" w14:textId="2B796EDC" w:rsidR="00E8764C" w:rsidRPr="00E8764C" w:rsidRDefault="00B95E31" w:rsidP="0095673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B95E31">
              <w:rPr>
                <w:rFonts w:ascii="Calibri" w:hAnsi="Calibri" w:cs="Calibri"/>
                <w:color w:val="000000"/>
                <w:sz w:val="22"/>
                <w:szCs w:val="22"/>
              </w:rPr>
              <w:t>по лидерству для менеджеров</w:t>
            </w:r>
          </w:p>
        </w:tc>
      </w:tr>
    </w:tbl>
    <w:p w14:paraId="28670297" w14:textId="444C21D0" w:rsidR="00C947DD" w:rsidRPr="00B95E31" w:rsidRDefault="00C947DD" w:rsidP="00BC51CD">
      <w:pPr>
        <w:rPr>
          <w:rFonts w:ascii="Calibri" w:eastAsia="Calibri" w:hAnsi="Calibri" w:cs="Calibri"/>
          <w:sz w:val="24"/>
          <w:szCs w:val="24"/>
        </w:rPr>
      </w:pPr>
    </w:p>
    <w:p w14:paraId="12DB1F58" w14:textId="77777777" w:rsidR="009716B8" w:rsidRPr="00B95E31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p w14:paraId="7B4E3594" w14:textId="77777777" w:rsidR="009716B8" w:rsidRPr="00B95E31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B95E31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6104" w14:textId="77777777" w:rsidR="002051AB" w:rsidRDefault="002051AB" w:rsidP="0011120D">
      <w:pPr>
        <w:spacing w:after="0" w:line="240" w:lineRule="auto"/>
      </w:pPr>
      <w:r>
        <w:separator/>
      </w:r>
    </w:p>
  </w:endnote>
  <w:endnote w:type="continuationSeparator" w:id="0">
    <w:p w14:paraId="175239F3" w14:textId="77777777" w:rsidR="002051AB" w:rsidRDefault="002051AB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FAB2" w14:textId="77777777" w:rsidR="002051AB" w:rsidRDefault="002051AB" w:rsidP="0011120D">
      <w:pPr>
        <w:spacing w:after="0" w:line="240" w:lineRule="auto"/>
      </w:pPr>
      <w:r>
        <w:separator/>
      </w:r>
    </w:p>
  </w:footnote>
  <w:footnote w:type="continuationSeparator" w:id="0">
    <w:p w14:paraId="64959E13" w14:textId="77777777" w:rsidR="002051AB" w:rsidRDefault="002051AB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C14F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0B3497" wp14:editId="19ED388F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BFCB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F862A" wp14:editId="4EEAC649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785"/>
    <w:multiLevelType w:val="hybridMultilevel"/>
    <w:tmpl w:val="051EBD18"/>
    <w:lvl w:ilvl="0" w:tplc="1180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E622B6"/>
    <w:multiLevelType w:val="hybridMultilevel"/>
    <w:tmpl w:val="65C83B40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55801"/>
    <w:rsid w:val="000C2894"/>
    <w:rsid w:val="000E3659"/>
    <w:rsid w:val="0010261C"/>
    <w:rsid w:val="0011120D"/>
    <w:rsid w:val="002051AB"/>
    <w:rsid w:val="00250B8A"/>
    <w:rsid w:val="00252CC0"/>
    <w:rsid w:val="002548B1"/>
    <w:rsid w:val="002824E3"/>
    <w:rsid w:val="002A6300"/>
    <w:rsid w:val="002F53A3"/>
    <w:rsid w:val="005356C3"/>
    <w:rsid w:val="005A27CF"/>
    <w:rsid w:val="00657C23"/>
    <w:rsid w:val="006879AA"/>
    <w:rsid w:val="006D18BC"/>
    <w:rsid w:val="006D4771"/>
    <w:rsid w:val="006E03B3"/>
    <w:rsid w:val="00704404"/>
    <w:rsid w:val="007D364D"/>
    <w:rsid w:val="008959BA"/>
    <w:rsid w:val="00956738"/>
    <w:rsid w:val="009716B8"/>
    <w:rsid w:val="00A509BF"/>
    <w:rsid w:val="00B95E31"/>
    <w:rsid w:val="00BC1DB8"/>
    <w:rsid w:val="00BC51CD"/>
    <w:rsid w:val="00C947DD"/>
    <w:rsid w:val="00CC2832"/>
    <w:rsid w:val="00CD5CE6"/>
    <w:rsid w:val="00CD630C"/>
    <w:rsid w:val="00CF4375"/>
    <w:rsid w:val="00D36EB4"/>
    <w:rsid w:val="00E7260E"/>
    <w:rsid w:val="00E755A7"/>
    <w:rsid w:val="00E8294A"/>
    <w:rsid w:val="00E8764C"/>
    <w:rsid w:val="00EE2489"/>
    <w:rsid w:val="00EF3941"/>
    <w:rsid w:val="00F12ABF"/>
    <w:rsid w:val="00FA35A4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0532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next w:val="a0"/>
    <w:link w:val="ac"/>
    <w:uiPriority w:val="10"/>
    <w:qFormat/>
    <w:rsid w:val="00D36EB4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c">
    <w:name w:val="Заголовок Знак"/>
    <w:basedOn w:val="a1"/>
    <w:link w:val="ab"/>
    <w:uiPriority w:val="10"/>
    <w:rsid w:val="00D36EB4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F5AF-51CF-46C6-B8CA-50CA3C1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8</cp:revision>
  <cp:lastPrinted>2016-06-17T10:36:00Z</cp:lastPrinted>
  <dcterms:created xsi:type="dcterms:W3CDTF">2019-09-23T06:24:00Z</dcterms:created>
  <dcterms:modified xsi:type="dcterms:W3CDTF">2020-03-18T11:14:00Z</dcterms:modified>
</cp:coreProperties>
</file>