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2DD1" w14:textId="061E20A4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64BFDBE3" w14:textId="77777777" w:rsidTr="009716B8">
        <w:trPr>
          <w:trHeight w:val="2098"/>
        </w:trPr>
        <w:tc>
          <w:tcPr>
            <w:tcW w:w="3287" w:type="pct"/>
          </w:tcPr>
          <w:p w14:paraId="227C7628" w14:textId="0A13D7F6" w:rsidR="00E8764C" w:rsidRPr="009716B8" w:rsidRDefault="00D21603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ДМИТРИЙ ВЕДЕРНИКОВ</w:t>
            </w:r>
          </w:p>
          <w:p w14:paraId="1BCD9E19" w14:textId="2DABE936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</w:p>
        </w:tc>
        <w:tc>
          <w:tcPr>
            <w:tcW w:w="1713" w:type="pct"/>
            <w:vAlign w:val="center"/>
          </w:tcPr>
          <w:p w14:paraId="3A36D616" w14:textId="4CD6E721" w:rsidR="00C947DD" w:rsidRPr="00E8764C" w:rsidRDefault="00FD3498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03523D0" wp14:editId="78F829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-242570</wp:posOffset>
                  </wp:positionV>
                  <wp:extent cx="1706880" cy="1706880"/>
                  <wp:effectExtent l="171450" t="152400" r="179070" b="2362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" b="29012"/>
                          <a:stretch/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F6381C3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460"/>
        <w:gridCol w:w="6231"/>
      </w:tblGrid>
      <w:tr w:rsidR="009716B8" w:rsidRPr="00E8764C" w14:paraId="776801C2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1234C2FB" w14:textId="197C1F6C" w:rsidR="00FD3498" w:rsidRPr="00FD3498" w:rsidRDefault="00E8764C" w:rsidP="00FD3498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73D34F98" w14:textId="3C6DB2BA" w:rsidR="00C95138" w:rsidRPr="00C95138" w:rsidRDefault="00C95138" w:rsidP="00C9513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95138">
              <w:rPr>
                <w:rFonts w:eastAsia="Calibri" w:cs="Calibri"/>
                <w:b/>
                <w:bCs/>
                <w:sz w:val="24"/>
                <w:szCs w:val="24"/>
              </w:rPr>
              <w:t>АВТОБИЗНЕС</w:t>
            </w:r>
          </w:p>
          <w:p w14:paraId="494DD183" w14:textId="57FB6F74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Nissan</w:t>
            </w:r>
            <w:proofErr w:type="spellEnd"/>
          </w:p>
          <w:p w14:paraId="79330A16" w14:textId="3EC46215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Suzuki</w:t>
            </w:r>
            <w:proofErr w:type="spellEnd"/>
          </w:p>
          <w:p w14:paraId="6845C5EE" w14:textId="62E073E0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KIA</w:t>
            </w:r>
          </w:p>
          <w:p w14:paraId="7B33006D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Mercedes-Benz</w:t>
            </w:r>
            <w:proofErr w:type="spellEnd"/>
          </w:p>
          <w:p w14:paraId="717D3843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SMART</w:t>
            </w:r>
          </w:p>
          <w:p w14:paraId="7B33921C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SKODA</w:t>
            </w:r>
          </w:p>
          <w:p w14:paraId="4B9AB887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Ирито</w:t>
            </w:r>
            <w:proofErr w:type="spellEnd"/>
            <w:r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Great</w:t>
            </w:r>
            <w:proofErr w:type="spellEnd"/>
            <w:r>
              <w:rPr>
                <w:rFonts w:eastAsia="Calibri" w:cs="Calibri"/>
              </w:rPr>
              <w:t> </w:t>
            </w:r>
            <w:proofErr w:type="spellStart"/>
            <w:r>
              <w:rPr>
                <w:rFonts w:eastAsia="Calibri" w:cs="Calibri"/>
              </w:rPr>
              <w:t>Wall</w:t>
            </w:r>
            <w:proofErr w:type="spellEnd"/>
            <w:r>
              <w:rPr>
                <w:rFonts w:eastAsia="Calibri" w:cs="Calibri"/>
              </w:rPr>
              <w:t>)</w:t>
            </w:r>
          </w:p>
          <w:p w14:paraId="715B9BC6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CHERY</w:t>
            </w:r>
          </w:p>
          <w:p w14:paraId="5CE9F32C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УАЗ</w:t>
            </w:r>
          </w:p>
          <w:p w14:paraId="466E6A62" w14:textId="77777777" w:rsidR="00C95138" w:rsidRDefault="00C95138" w:rsidP="00C951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DATSUN</w:t>
            </w:r>
          </w:p>
          <w:p w14:paraId="36343C82" w14:textId="77777777" w:rsidR="00C95138" w:rsidRDefault="00C95138" w:rsidP="00C951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Группа Компаний "СИМ"</w:t>
            </w:r>
          </w:p>
          <w:p w14:paraId="3F2818FE" w14:textId="136DC71A" w:rsidR="00C95138" w:rsidRDefault="00C95138" w:rsidP="00C9513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757BDFCC" w14:textId="3C28F658" w:rsidR="00C95138" w:rsidRDefault="00C95138" w:rsidP="00C9513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95138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521220A6" w14:textId="77777777" w:rsidR="00C95138" w:rsidRDefault="00C95138" w:rsidP="00C951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Борусан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Макина</w:t>
            </w:r>
            <w:proofErr w:type="spellEnd"/>
            <w:r>
              <w:rPr>
                <w:rFonts w:eastAsia="Calibri" w:cs="Calibri"/>
              </w:rPr>
              <w:t> Казахстан</w:t>
            </w:r>
          </w:p>
          <w:p w14:paraId="740A3D7D" w14:textId="77777777" w:rsidR="00C95138" w:rsidRDefault="00C95138" w:rsidP="00C951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Whirlpool</w:t>
            </w:r>
            <w:proofErr w:type="spellEnd"/>
          </w:p>
          <w:p w14:paraId="0A7F55FA" w14:textId="47E5EC7B" w:rsidR="00C95138" w:rsidRDefault="00C95138" w:rsidP="00C9513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5AADFF20" w14:textId="430EBFB8" w:rsidR="00C95138" w:rsidRPr="00C95138" w:rsidRDefault="00C95138" w:rsidP="00C9513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69C37491" w14:textId="576E57B8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Фармацевтическая компания </w:t>
            </w:r>
            <w:proofErr w:type="spellStart"/>
            <w:r>
              <w:rPr>
                <w:rFonts w:eastAsia="Calibri" w:cs="Calibri"/>
              </w:rPr>
              <w:t>Belupo</w:t>
            </w:r>
            <w:proofErr w:type="spellEnd"/>
          </w:p>
          <w:p w14:paraId="75F44D17" w14:textId="777777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Bionorica</w:t>
            </w:r>
            <w:proofErr w:type="spellEnd"/>
          </w:p>
          <w:p w14:paraId="268A688B" w14:textId="67A90876" w:rsidR="00C95138" w:rsidRDefault="00C95138" w:rsidP="00C9513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5AB6895B" w14:textId="18198252" w:rsidR="00C95138" w:rsidRPr="00C95138" w:rsidRDefault="00C95138" w:rsidP="00C9513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95138">
              <w:rPr>
                <w:rFonts w:eastAsia="Calibri" w:cs="Calibri"/>
                <w:b/>
                <w:bCs/>
                <w:sz w:val="24"/>
                <w:szCs w:val="24"/>
              </w:rPr>
              <w:t>НЕДВИЖИМОСТЬ</w:t>
            </w:r>
          </w:p>
          <w:p w14:paraId="4EA5DA88" w14:textId="0D022677" w:rsidR="00D21603" w:rsidRDefault="00D21603" w:rsidP="001D1497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ЭТАЛОН Недвижимость</w:t>
            </w:r>
          </w:p>
          <w:p w14:paraId="1A88B90B" w14:textId="471FABD2" w:rsidR="00E8764C" w:rsidRPr="00D21603" w:rsidRDefault="00E8764C" w:rsidP="00D21603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0A2F90F3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5DD8655C" w14:textId="277222B6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1DBFEC1B" w14:textId="0116B4C7" w:rsidR="00D21603" w:rsidRPr="00D21603" w:rsidRDefault="00D21603" w:rsidP="00D21603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216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Бизнес-тренер </w:t>
            </w:r>
            <w:proofErr w:type="gramStart"/>
            <w:r w:rsidRPr="00D216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  8</w:t>
            </w:r>
            <w:proofErr w:type="gramEnd"/>
            <w:r w:rsidRPr="00D216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-ми летним опытом проведения бизнес-тренингов, построения систем очного и дистанционного обучения, развития, мотивации и оценки персонала.</w:t>
            </w:r>
          </w:p>
          <w:p w14:paraId="3EC8D86E" w14:textId="718A2B2B" w:rsidR="00D21603" w:rsidRPr="00D21603" w:rsidRDefault="00D21603" w:rsidP="001D149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lang w:eastAsia="en-US"/>
              </w:rPr>
            </w:pPr>
            <w:r w:rsidRPr="00D21603">
              <w:rPr>
                <w:rFonts w:eastAsia="Calibri" w:cs="Calibri"/>
                <w:lang w:eastAsia="en-US"/>
              </w:rPr>
              <w:t xml:space="preserve">Сертифицированный бизнес-тренер </w:t>
            </w:r>
          </w:p>
          <w:p w14:paraId="3A23BB38" w14:textId="77777777" w:rsidR="00D21603" w:rsidRPr="00D21603" w:rsidRDefault="00D21603" w:rsidP="001D149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lang w:eastAsia="en-US"/>
              </w:rPr>
            </w:pPr>
            <w:r w:rsidRPr="00D21603">
              <w:rPr>
                <w:rFonts w:eastAsia="Calibri" w:cs="Calibri"/>
                <w:lang w:eastAsia="en-US"/>
              </w:rPr>
              <w:t xml:space="preserve">Сертифицированный консультант по оценке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Persolog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,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Personality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Factor</w:t>
            </w:r>
            <w:proofErr w:type="spellEnd"/>
          </w:p>
          <w:p w14:paraId="07D22339" w14:textId="77777777" w:rsidR="00D21603" w:rsidRPr="00D21603" w:rsidRDefault="00D21603" w:rsidP="001D149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lang w:eastAsia="en-US"/>
              </w:rPr>
            </w:pPr>
            <w:r w:rsidRPr="00D21603">
              <w:rPr>
                <w:rFonts w:eastAsia="Calibri" w:cs="Calibri"/>
                <w:lang w:eastAsia="en-US"/>
              </w:rPr>
              <w:t xml:space="preserve">Сертифицированный аудитор внутренних проверок системы менеджмента качества на соответствие стандарту ГОСТ ISO 9001-2015, «Европейский Союз по качеству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Фортис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>»</w:t>
            </w:r>
          </w:p>
          <w:p w14:paraId="239DE6F3" w14:textId="77777777" w:rsidR="00D21603" w:rsidRPr="00D21603" w:rsidRDefault="00D21603" w:rsidP="001D149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lang w:eastAsia="en-US"/>
              </w:rPr>
            </w:pPr>
            <w:r w:rsidRPr="00D21603">
              <w:rPr>
                <w:rFonts w:eastAsia="Calibri" w:cs="Calibri"/>
                <w:lang w:eastAsia="en-US"/>
              </w:rPr>
              <w:t xml:space="preserve">Сертифицированный продавец консультант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Mitsubishi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Motors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Europe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(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Certified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Sales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D21603">
              <w:rPr>
                <w:rFonts w:eastAsia="Calibri" w:cs="Calibri"/>
                <w:lang w:eastAsia="en-US"/>
              </w:rPr>
              <w:t>Adviser</w:t>
            </w:r>
            <w:proofErr w:type="spellEnd"/>
            <w:r w:rsidRPr="00D21603">
              <w:rPr>
                <w:rFonts w:eastAsia="Calibri" w:cs="Calibri"/>
                <w:lang w:eastAsia="en-US"/>
              </w:rPr>
              <w:t>), (продажи B2B и B2C)</w:t>
            </w:r>
          </w:p>
          <w:p w14:paraId="7BB1B651" w14:textId="77777777" w:rsidR="00D21603" w:rsidRPr="00D21603" w:rsidRDefault="00D21603" w:rsidP="001D149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lang w:eastAsia="en-US"/>
              </w:rPr>
            </w:pPr>
            <w:r w:rsidRPr="00D21603">
              <w:rPr>
                <w:rFonts w:eastAsia="Calibri" w:cs="Calibri"/>
                <w:lang w:eastAsia="en-US"/>
              </w:rPr>
              <w:t>Автор бизнес-симуляций и деловых игр</w:t>
            </w:r>
          </w:p>
          <w:p w14:paraId="6BAC2A8C" w14:textId="77777777" w:rsidR="00D21603" w:rsidRPr="00D21603" w:rsidRDefault="00D21603" w:rsidP="001D1497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Владение методиками сертификации и оценки персонала</w:t>
            </w:r>
          </w:p>
          <w:p w14:paraId="46E93711" w14:textId="77777777" w:rsidR="00D21603" w:rsidRPr="00D21603" w:rsidRDefault="00D21603" w:rsidP="001D1497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Владение методиками розничных и корпоративных продаж</w:t>
            </w:r>
          </w:p>
          <w:p w14:paraId="7BF26AE7" w14:textId="77777777" w:rsidR="00D21603" w:rsidRPr="00D21603" w:rsidRDefault="00D21603" w:rsidP="001D1497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Владение методиками проведения очного и дистанционного обучения</w:t>
            </w:r>
          </w:p>
          <w:p w14:paraId="1DFC170E" w14:textId="77777777" w:rsidR="00D21603" w:rsidRPr="00D21603" w:rsidRDefault="00D21603" w:rsidP="001D1497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матрицы компетенций и внедрение изменений</w:t>
            </w:r>
          </w:p>
          <w:p w14:paraId="6B0D46BB" w14:textId="77777777" w:rsidR="00D21603" w:rsidRPr="00D21603" w:rsidRDefault="00D21603" w:rsidP="001D1497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Большой опыт ведения переговоров с внутренними и внешними заказчиками</w:t>
            </w:r>
          </w:p>
          <w:p w14:paraId="45B79175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541F74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2CB83B0C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Институт рыночной экономики социальной политики и права (факультет менеджмента)</w:t>
            </w:r>
          </w:p>
          <w:p w14:paraId="32BE11C1" w14:textId="7DBCF711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2018 – Сертифицированный тренинг для аудиторов «ЕВРОПЕЙСКИЙ СОЮЗ ПО КАЧЕСТВУ ФОРТИС»</w:t>
            </w:r>
          </w:p>
          <w:p w14:paraId="40BBDD26" w14:textId="77777777" w:rsidR="00D21603" w:rsidRPr="00C95138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2018 – </w:t>
            </w: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Сертификационный</w:t>
            </w:r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тренинг</w:t>
            </w:r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Personality Factor Model, </w:t>
            </w:r>
            <w:proofErr w:type="spellStart"/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Persolog</w:t>
            </w:r>
            <w:proofErr w:type="spellEnd"/>
          </w:p>
          <w:p w14:paraId="021FD1F3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2018 – Сертификационный тренинг «Финансы для не финансистов»</w:t>
            </w:r>
          </w:p>
          <w:p w14:paraId="19C61446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2017 – Сертификационный тренинг для тренеров, Модуль 1, LOGOS ACADEMY</w:t>
            </w:r>
          </w:p>
          <w:p w14:paraId="5F046F5D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2015 – Тренинг для тренеров </w:t>
            </w:r>
          </w:p>
          <w:p w14:paraId="48311A87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2009 – Курс тренингов «Профессиональные навыки продаж» </w:t>
            </w:r>
          </w:p>
          <w:p w14:paraId="1ED37B6C" w14:textId="77777777" w:rsidR="00D21603" w:rsidRPr="00C95138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bookmarkStart w:id="0" w:name="_heading=h.gjdgxs" w:colFirst="0" w:colLast="0"/>
            <w:bookmarkEnd w:id="0"/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2007 – </w:t>
            </w: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Сертификационный</w:t>
            </w:r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экзамен</w:t>
            </w:r>
            <w:r w:rsidRPr="00C951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Mitsubishi Motors Europe (Certified Sales Adviser)</w:t>
            </w:r>
          </w:p>
          <w:p w14:paraId="6089EECB" w14:textId="77777777" w:rsidR="00E8764C" w:rsidRPr="00D21603" w:rsidRDefault="00E8764C" w:rsidP="00E8764C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14:paraId="269AC3D4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7B6F6CCA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Разработка бизнес – тренингов </w:t>
            </w:r>
          </w:p>
          <w:p w14:paraId="7CAD816F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ассессмент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центров</w:t>
            </w:r>
          </w:p>
          <w:p w14:paraId="274B698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Командный и индивидуальный коучинг</w:t>
            </w:r>
          </w:p>
          <w:p w14:paraId="131B15D1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Создание и проведение бизнес игр и симуляций</w:t>
            </w:r>
          </w:p>
          <w:p w14:paraId="11209CE4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Интерактивные вебинары</w:t>
            </w:r>
          </w:p>
          <w:p w14:paraId="2B2F7F84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системы оценки персонала</w:t>
            </w:r>
          </w:p>
          <w:p w14:paraId="583BB6A1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системы адаптации персонала</w:t>
            </w:r>
          </w:p>
          <w:p w14:paraId="05DA29DD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Разработка системы компетенций  </w:t>
            </w:r>
          </w:p>
          <w:p w14:paraId="1D84C1ED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Эффективные программы сертификации</w:t>
            </w:r>
          </w:p>
          <w:p w14:paraId="0910753F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Развитие компетенций руководителей</w:t>
            </w:r>
          </w:p>
          <w:p w14:paraId="576EA4B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Переговоры с внутренним и внешним клиентом</w:t>
            </w:r>
          </w:p>
          <w:p w14:paraId="4AB0D39F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команды</w:t>
            </w:r>
          </w:p>
          <w:p w14:paraId="7CB352E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Эффективные коммуникации</w:t>
            </w:r>
          </w:p>
          <w:p w14:paraId="067F4C98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Премиальное обслуживание</w:t>
            </w:r>
          </w:p>
          <w:p w14:paraId="5CAA286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Корпоративные продажи</w:t>
            </w:r>
          </w:p>
          <w:p w14:paraId="06DBDDD2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Ассессмент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-центры</w:t>
            </w:r>
          </w:p>
          <w:p w14:paraId="3BD966D4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Коучинг</w:t>
            </w:r>
          </w:p>
          <w:p w14:paraId="1E4AACEF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бизнес-игр, симуляций</w:t>
            </w:r>
          </w:p>
          <w:p w14:paraId="31D8FF1A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Создание дистанционных электронных курсов </w:t>
            </w:r>
          </w:p>
          <w:p w14:paraId="3043ED7F" w14:textId="77777777" w:rsidR="00E8764C" w:rsidRDefault="00E8764C" w:rsidP="00D21603">
            <w:pPr>
              <w:pStyle w:val="aa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34688160" w14:textId="77777777" w:rsidR="00D21603" w:rsidRDefault="00D21603" w:rsidP="00D21603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D21603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В ЧИСЛЕ ЗНАЧИМЫХ ПРОЕКТОВ:</w:t>
            </w:r>
          </w:p>
          <w:p w14:paraId="28381332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оценки персонала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Борусан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Макина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Казахстан </w:t>
            </w:r>
          </w:p>
          <w:p w14:paraId="0A453E68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интервьюирования и оценки </w:t>
            </w:r>
            <w:proofErr w:type="gram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персонала  Мерседес</w:t>
            </w:r>
            <w:proofErr w:type="gram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Бенц РУС </w:t>
            </w:r>
          </w:p>
          <w:p w14:paraId="1D77DC12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сертификационной программы персонала КИА</w:t>
            </w:r>
          </w:p>
          <w:p w14:paraId="1A427289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оценки персонала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Whirpool</w:t>
            </w:r>
            <w:proofErr w:type="spellEnd"/>
          </w:p>
          <w:p w14:paraId="0230BD0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интервьюирования и оценки </w:t>
            </w:r>
            <w:proofErr w:type="gram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персонала 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Renault</w:t>
            </w:r>
            <w:proofErr w:type="spellEnd"/>
            <w:proofErr w:type="gram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Россия</w:t>
            </w:r>
          </w:p>
          <w:p w14:paraId="22CF6A9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сертификационной программы персонала УАЗ</w:t>
            </w:r>
          </w:p>
          <w:p w14:paraId="0A37EDAF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проведение сертификационной программы персонала ИРИТО</w:t>
            </w:r>
          </w:p>
          <w:p w14:paraId="1EA6151D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оценки персонала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Belupo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(оценка после тренинга)</w:t>
            </w:r>
          </w:p>
          <w:p w14:paraId="6484B866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оценки персонала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Бионорика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(оценка после тренинга)</w:t>
            </w:r>
          </w:p>
          <w:p w14:paraId="52A30A1A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тренингов для АКБ «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Ланта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-Банка» (АО) «Клиентоориентированность», «Продажи и презентация банковских продуктов»</w:t>
            </w:r>
          </w:p>
          <w:p w14:paraId="53C77A9C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Бизнес-симуляция для персонала дилерских предприятий КИА Моторс Рус</w:t>
            </w:r>
          </w:p>
          <w:p w14:paraId="26B7937B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Анализ и проведение коуч-сессий для дилерских предприятий ŠKODA AUTO в России</w:t>
            </w:r>
          </w:p>
          <w:p w14:paraId="6BA1A33B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Проведен</w:t>
            </w:r>
            <w:bookmarkStart w:id="1" w:name="_GoBack"/>
            <w:bookmarkEnd w:id="1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ие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модерационной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сессии для дилера КИА </w:t>
            </w:r>
          </w:p>
          <w:p w14:paraId="33000E90" w14:textId="77777777" w:rsidR="00D21603" w:rsidRPr="00D21603" w:rsidRDefault="00D21603" w:rsidP="001D1497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проведение вводного тренинга «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Start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 w:rsidRPr="00D21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для новых сотрудников </w:t>
            </w:r>
          </w:p>
          <w:p w14:paraId="186F0D90" w14:textId="145C4FA7" w:rsidR="00D21603" w:rsidRPr="00E8764C" w:rsidRDefault="00D21603" w:rsidP="00D2160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C18755F" w14:textId="77777777" w:rsidR="00C947DD" w:rsidRPr="00D21603" w:rsidRDefault="00C947DD" w:rsidP="00BC51CD">
      <w:pPr>
        <w:rPr>
          <w:rFonts w:ascii="Calibri" w:eastAsia="Calibri" w:hAnsi="Calibri" w:cs="Calibri"/>
          <w:sz w:val="24"/>
          <w:szCs w:val="24"/>
        </w:rPr>
      </w:pPr>
    </w:p>
    <w:p w14:paraId="015BAE22" w14:textId="77777777" w:rsidR="009716B8" w:rsidRPr="00D21603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p w14:paraId="35340221" w14:textId="77777777" w:rsidR="009716B8" w:rsidRPr="00D21603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D21603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6504" w14:textId="77777777" w:rsidR="005937BE" w:rsidRDefault="005937BE" w:rsidP="0011120D">
      <w:pPr>
        <w:spacing w:after="0" w:line="240" w:lineRule="auto"/>
      </w:pPr>
      <w:r>
        <w:separator/>
      </w:r>
    </w:p>
  </w:endnote>
  <w:endnote w:type="continuationSeparator" w:id="0">
    <w:p w14:paraId="58DF7E13" w14:textId="77777777" w:rsidR="005937BE" w:rsidRDefault="005937BE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221E" w14:textId="77777777" w:rsidR="005937BE" w:rsidRDefault="005937BE" w:rsidP="0011120D">
      <w:pPr>
        <w:spacing w:after="0" w:line="240" w:lineRule="auto"/>
      </w:pPr>
      <w:r>
        <w:separator/>
      </w:r>
    </w:p>
  </w:footnote>
  <w:footnote w:type="continuationSeparator" w:id="0">
    <w:p w14:paraId="602CF49C" w14:textId="77777777" w:rsidR="005937BE" w:rsidRDefault="005937BE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A2D1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904BAA" wp14:editId="18B39F90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7C13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D12E2" wp14:editId="30CA2B17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B1D"/>
    <w:multiLevelType w:val="hybridMultilevel"/>
    <w:tmpl w:val="6FEE552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36785"/>
    <w:multiLevelType w:val="hybridMultilevel"/>
    <w:tmpl w:val="6AC2F696"/>
    <w:lvl w:ilvl="0" w:tplc="1180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C5064"/>
    <w:multiLevelType w:val="hybridMultilevel"/>
    <w:tmpl w:val="22C41F36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C2894"/>
    <w:rsid w:val="000E3659"/>
    <w:rsid w:val="0010261C"/>
    <w:rsid w:val="0011120D"/>
    <w:rsid w:val="001D1497"/>
    <w:rsid w:val="002548B1"/>
    <w:rsid w:val="002824E3"/>
    <w:rsid w:val="002A6300"/>
    <w:rsid w:val="002F53A3"/>
    <w:rsid w:val="005356C3"/>
    <w:rsid w:val="005937BE"/>
    <w:rsid w:val="005A27CF"/>
    <w:rsid w:val="00657C23"/>
    <w:rsid w:val="006879AA"/>
    <w:rsid w:val="006D18BC"/>
    <w:rsid w:val="006E03B3"/>
    <w:rsid w:val="00704404"/>
    <w:rsid w:val="008959BA"/>
    <w:rsid w:val="009716B8"/>
    <w:rsid w:val="00A509BF"/>
    <w:rsid w:val="00A80C50"/>
    <w:rsid w:val="00BC51CD"/>
    <w:rsid w:val="00C947DD"/>
    <w:rsid w:val="00C95138"/>
    <w:rsid w:val="00CC2832"/>
    <w:rsid w:val="00CD5CE6"/>
    <w:rsid w:val="00CD630C"/>
    <w:rsid w:val="00D21603"/>
    <w:rsid w:val="00D50D0F"/>
    <w:rsid w:val="00E7260E"/>
    <w:rsid w:val="00E755A7"/>
    <w:rsid w:val="00E8294A"/>
    <w:rsid w:val="00E8764C"/>
    <w:rsid w:val="00EE2489"/>
    <w:rsid w:val="00EF394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1771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428C-A0D4-4AA5-B561-5AF8437C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5</cp:revision>
  <cp:lastPrinted>2016-06-17T10:36:00Z</cp:lastPrinted>
  <dcterms:created xsi:type="dcterms:W3CDTF">2019-09-23T06:24:00Z</dcterms:created>
  <dcterms:modified xsi:type="dcterms:W3CDTF">2020-03-18T11:09:00Z</dcterms:modified>
</cp:coreProperties>
</file>