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5C2D" w14:textId="042179CC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49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  <w:gridCol w:w="3517"/>
      </w:tblGrid>
      <w:tr w:rsidR="00E8764C" w:rsidRPr="00E8764C" w14:paraId="75EC0BB0" w14:textId="77777777" w:rsidTr="009716B8">
        <w:trPr>
          <w:trHeight w:val="2098"/>
        </w:trPr>
        <w:tc>
          <w:tcPr>
            <w:tcW w:w="3287" w:type="pct"/>
          </w:tcPr>
          <w:p w14:paraId="50B4084F" w14:textId="6E98E2AE" w:rsidR="00E8764C" w:rsidRPr="009716B8" w:rsidRDefault="002253A2" w:rsidP="00E8764C">
            <w:pP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29026F"/>
                <w:sz w:val="60"/>
                <w:szCs w:val="60"/>
              </w:rPr>
              <w:t>ДМИТРИЙ ВЕДЕРНИКОВ</w:t>
            </w:r>
          </w:p>
          <w:p w14:paraId="25AF9000" w14:textId="77777777" w:rsidR="00C947DD" w:rsidRPr="00E8764C" w:rsidRDefault="00E8764C" w:rsidP="00E8764C">
            <w:pPr>
              <w:rPr>
                <w:rFonts w:ascii="Calibri" w:hAnsi="Calibri" w:cs="Calibri"/>
                <w:sz w:val="32"/>
                <w:szCs w:val="32"/>
              </w:rPr>
            </w:pPr>
            <w:r w:rsidRPr="00E8764C">
              <w:rPr>
                <w:rFonts w:ascii="Calibri" w:eastAsia="Calibri" w:hAnsi="Calibri" w:cs="Calibri"/>
                <w:sz w:val="32"/>
                <w:szCs w:val="32"/>
              </w:rPr>
              <w:t>БИЗНЕС-ТРЕНЕР</w:t>
            </w:r>
          </w:p>
        </w:tc>
        <w:tc>
          <w:tcPr>
            <w:tcW w:w="1713" w:type="pct"/>
            <w:vAlign w:val="center"/>
          </w:tcPr>
          <w:p w14:paraId="5B34068C" w14:textId="7A3D1DAD" w:rsidR="00C947DD" w:rsidRPr="00E8764C" w:rsidRDefault="00591990" w:rsidP="00C947D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eastAsia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19CB258B" wp14:editId="6F2427C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-181610</wp:posOffset>
                  </wp:positionV>
                  <wp:extent cx="1607820" cy="1607820"/>
                  <wp:effectExtent l="190500" t="152400" r="182880" b="2209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47" b="30059"/>
                          <a:stretch/>
                        </pic:blipFill>
                        <pic:spPr bwMode="auto">
                          <a:xfrm>
                            <a:off x="0" y="0"/>
                            <a:ext cx="1607820" cy="1607820"/>
                          </a:xfrm>
                          <a:prstGeom prst="ellipse">
                            <a:avLst/>
                          </a:prstGeom>
                          <a:ln w="38100">
                            <a:noFill/>
                          </a:ln>
                          <a:effectLst>
                            <a:outerShdw blurRad="2032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B894F2D" w14:textId="77777777" w:rsidR="00C947DD" w:rsidRPr="00E8764C" w:rsidRDefault="00C947DD">
      <w:pPr>
        <w:rPr>
          <w:rFonts w:ascii="Calibri" w:hAnsi="Calibri" w:cs="Calibri"/>
          <w:sz w:val="24"/>
          <w:szCs w:val="24"/>
        </w:rPr>
      </w:pPr>
    </w:p>
    <w:tbl>
      <w:tblPr>
        <w:tblStyle w:val="a4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460"/>
        <w:gridCol w:w="6213"/>
      </w:tblGrid>
      <w:tr w:rsidR="00C05FE7" w:rsidRPr="00E8764C" w14:paraId="388C91A8" w14:textId="77777777" w:rsidTr="009716B8">
        <w:tc>
          <w:tcPr>
            <w:tcW w:w="3345" w:type="dxa"/>
            <w:tcBorders>
              <w:left w:val="single" w:sz="4" w:space="0" w:color="29026F"/>
            </w:tcBorders>
            <w:shd w:val="clear" w:color="auto" w:fill="auto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5DAF7572" w14:textId="77777777" w:rsidR="00E8764C" w:rsidRPr="009716B8" w:rsidRDefault="00E8764C" w:rsidP="00E8764C">
            <w:pPr>
              <w:spacing w:after="120" w:line="276" w:lineRule="auto"/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КЛИЕНТЫ:</w:t>
            </w:r>
          </w:p>
          <w:p w14:paraId="3A56FC16" w14:textId="77777777" w:rsidR="00B31BB8" w:rsidRDefault="00B31BB8" w:rsidP="00B31BB8">
            <w:pPr>
              <w:spacing w:line="276" w:lineRule="auto"/>
              <w:jc w:val="both"/>
              <w:rPr>
                <w:rFonts w:eastAsia="Calibri" w:cs="Calibri"/>
              </w:rPr>
            </w:pPr>
          </w:p>
          <w:p w14:paraId="0D3CC22C" w14:textId="46CCD011" w:rsidR="00B31BB8" w:rsidRPr="00B31BB8" w:rsidRDefault="00B31BB8" w:rsidP="00B31BB8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B31BB8">
              <w:rPr>
                <w:rFonts w:eastAsia="Calibri" w:cs="Calibri"/>
                <w:b/>
                <w:bCs/>
                <w:sz w:val="24"/>
                <w:szCs w:val="24"/>
              </w:rPr>
              <w:t>АВТОБИЗНЕС</w:t>
            </w:r>
          </w:p>
          <w:p w14:paraId="34188E45" w14:textId="356560BB" w:rsidR="002253A2" w:rsidRPr="00C05FE7" w:rsidRDefault="002253A2" w:rsidP="00C05FE7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Ниссан Мотор Рус</w:t>
            </w:r>
          </w:p>
          <w:p w14:paraId="7BA99FD3" w14:textId="2FB9014E" w:rsidR="00B31BB8" w:rsidRDefault="002253A2" w:rsidP="00C05FE7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Infiniti</w:t>
            </w:r>
            <w:proofErr w:type="spellEnd"/>
          </w:p>
          <w:p w14:paraId="641C7F28" w14:textId="77777777" w:rsidR="00B31BB8" w:rsidRPr="00C05FE7" w:rsidRDefault="00B31BB8" w:rsidP="00B31BB8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VOLVO</w:t>
            </w:r>
          </w:p>
          <w:p w14:paraId="34470BB5" w14:textId="77777777" w:rsidR="00B31BB8" w:rsidRPr="00C05FE7" w:rsidRDefault="00B31BB8" w:rsidP="00B31BB8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Toyota</w:t>
            </w:r>
            <w:proofErr w:type="spellEnd"/>
          </w:p>
          <w:p w14:paraId="6773E4C6" w14:textId="398EBA61" w:rsidR="00B31BB8" w:rsidRPr="00B31BB8" w:rsidRDefault="00B31BB8" w:rsidP="00B31BB8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SCANIA</w:t>
            </w:r>
          </w:p>
          <w:p w14:paraId="27145423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Мерседес</w:t>
            </w:r>
          </w:p>
          <w:p w14:paraId="5D002B28" w14:textId="255DFC9B" w:rsidR="00B31BB8" w:rsidRDefault="00B31BB8" w:rsidP="00B31BB8">
            <w:pPr>
              <w:spacing w:line="276" w:lineRule="auto"/>
              <w:jc w:val="both"/>
              <w:rPr>
                <w:rFonts w:eastAsia="Calibri" w:cs="Calibri"/>
              </w:rPr>
            </w:pPr>
          </w:p>
          <w:p w14:paraId="21B09715" w14:textId="7511AA1D" w:rsidR="00B31BB8" w:rsidRPr="00B31BB8" w:rsidRDefault="00B31BB8" w:rsidP="00B31BB8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B31BB8">
              <w:rPr>
                <w:rFonts w:eastAsia="Calibri" w:cs="Calibri"/>
                <w:b/>
                <w:bCs/>
                <w:sz w:val="24"/>
                <w:szCs w:val="24"/>
              </w:rPr>
              <w:t>НЕФТЕ-ГАЗОВАЯ ОТРАСЛЬ</w:t>
            </w:r>
          </w:p>
          <w:p w14:paraId="06EB0004" w14:textId="36119EA7" w:rsidR="002253A2" w:rsidRPr="00C05FE7" w:rsidRDefault="002253A2" w:rsidP="00C05FE7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Роснефть</w:t>
            </w:r>
          </w:p>
          <w:p w14:paraId="1903F9BE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Газпром нефть шельф</w:t>
            </w:r>
          </w:p>
          <w:p w14:paraId="504546A1" w14:textId="725ABA8D" w:rsidR="00B31BB8" w:rsidRDefault="00B31BB8" w:rsidP="00B31BB8">
            <w:pPr>
              <w:spacing w:line="276" w:lineRule="auto"/>
              <w:jc w:val="both"/>
              <w:rPr>
                <w:rFonts w:eastAsia="Calibri" w:cs="Calibri"/>
              </w:rPr>
            </w:pPr>
          </w:p>
          <w:p w14:paraId="1DB3A770" w14:textId="4DACCE7B" w:rsidR="00B31BB8" w:rsidRPr="00B31BB8" w:rsidRDefault="00B31BB8" w:rsidP="00B31BB8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B31BB8">
              <w:rPr>
                <w:rFonts w:eastAsia="Calibri" w:cs="Calibri"/>
                <w:b/>
                <w:bCs/>
                <w:sz w:val="24"/>
                <w:szCs w:val="24"/>
              </w:rPr>
              <w:t>ФИНАНСЫ И БАНКИ</w:t>
            </w:r>
          </w:p>
          <w:p w14:paraId="2A41D26C" w14:textId="41B823E1" w:rsidR="002253A2" w:rsidRPr="00B31BB8" w:rsidRDefault="002253A2" w:rsidP="00C05FE7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  <w:lang w:val="en-US"/>
              </w:rPr>
            </w:pPr>
            <w:r w:rsidRPr="00B31BB8">
              <w:rPr>
                <w:rFonts w:eastAsia="Calibri" w:cs="Calibri"/>
                <w:lang w:val="en-US"/>
              </w:rPr>
              <w:t>Home Credit and Finance Bank</w:t>
            </w:r>
          </w:p>
          <w:p w14:paraId="5C89A141" w14:textId="77777777" w:rsidR="00B31BB8" w:rsidRPr="00C05FE7" w:rsidRDefault="00B31BB8" w:rsidP="00B31BB8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Страховое общество</w:t>
            </w:r>
            <w:r>
              <w:rPr>
                <w:rFonts w:eastAsia="Calibri" w:cs="Calibri"/>
              </w:rPr>
              <w:t xml:space="preserve"> </w:t>
            </w:r>
            <w:r w:rsidRPr="00C05FE7">
              <w:rPr>
                <w:rFonts w:eastAsia="Calibri" w:cs="Calibri"/>
              </w:rPr>
              <w:t>Прогресс</w:t>
            </w:r>
          </w:p>
          <w:p w14:paraId="28C5A24B" w14:textId="77777777" w:rsidR="00B31BB8" w:rsidRPr="00C05FE7" w:rsidRDefault="00B31BB8" w:rsidP="00B31BB8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Банк Ренессанс Капитал</w:t>
            </w:r>
          </w:p>
          <w:p w14:paraId="40EFD463" w14:textId="77777777" w:rsidR="00B31BB8" w:rsidRPr="00C05FE7" w:rsidRDefault="00B31BB8" w:rsidP="00B31BB8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Европлан</w:t>
            </w:r>
            <w:proofErr w:type="spellEnd"/>
          </w:p>
          <w:p w14:paraId="4BB3BC32" w14:textId="77777777" w:rsidR="00B31BB8" w:rsidRPr="00C05FE7" w:rsidRDefault="00B31BB8" w:rsidP="00B31BB8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Банк Дельта Кредит</w:t>
            </w:r>
          </w:p>
          <w:p w14:paraId="4947A906" w14:textId="77777777" w:rsidR="00B31BB8" w:rsidRPr="00C05FE7" w:rsidRDefault="00B31BB8" w:rsidP="00B31BB8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Собинбанк</w:t>
            </w:r>
          </w:p>
          <w:p w14:paraId="5D2C235E" w14:textId="77777777" w:rsidR="00B31BB8" w:rsidRPr="00C05FE7" w:rsidRDefault="00B31BB8" w:rsidP="00B31BB8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 xml:space="preserve">Банк </w:t>
            </w:r>
            <w:proofErr w:type="spellStart"/>
            <w:r w:rsidRPr="00C05FE7">
              <w:rPr>
                <w:rFonts w:eastAsia="Calibri" w:cs="Calibri"/>
              </w:rPr>
              <w:t>Финсервис</w:t>
            </w:r>
            <w:proofErr w:type="spellEnd"/>
          </w:p>
          <w:p w14:paraId="341F190D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Центральный Банк России</w:t>
            </w:r>
          </w:p>
          <w:p w14:paraId="2810CDC8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Газпромбанк</w:t>
            </w:r>
          </w:p>
          <w:p w14:paraId="4237B547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Внешэкономбанк</w:t>
            </w:r>
          </w:p>
          <w:p w14:paraId="410D335E" w14:textId="77777777" w:rsidR="00B31BB8" w:rsidRDefault="00B31BB8" w:rsidP="00B31BB8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3E30B5EF" w14:textId="42152A86" w:rsidR="00B31BB8" w:rsidRPr="00B31BB8" w:rsidRDefault="00B31BB8" w:rsidP="00B31BB8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B31BB8">
              <w:rPr>
                <w:rFonts w:eastAsia="Calibri" w:cs="Calibri"/>
                <w:b/>
                <w:bCs/>
                <w:sz w:val="24"/>
                <w:szCs w:val="24"/>
              </w:rPr>
              <w:t>ТЕЛЕКОММУНИКАЦИИ</w:t>
            </w:r>
          </w:p>
          <w:p w14:paraId="04FC263C" w14:textId="47024C2A" w:rsidR="00591990" w:rsidRPr="00591990" w:rsidRDefault="002253A2" w:rsidP="00591990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Киевстар</w:t>
            </w:r>
            <w:proofErr w:type="spellEnd"/>
          </w:p>
          <w:p w14:paraId="13BB9DE1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МТС</w:t>
            </w:r>
          </w:p>
          <w:p w14:paraId="50B08E25" w14:textId="0F4D9C64" w:rsidR="00B31BB8" w:rsidRDefault="00B31BB8" w:rsidP="00B31BB8">
            <w:pPr>
              <w:spacing w:line="276" w:lineRule="auto"/>
              <w:jc w:val="both"/>
              <w:rPr>
                <w:rFonts w:eastAsia="Calibri" w:cs="Calibri"/>
              </w:rPr>
            </w:pPr>
          </w:p>
          <w:p w14:paraId="21FE464C" w14:textId="12DD4999" w:rsidR="00B31BB8" w:rsidRDefault="00B31BB8" w:rsidP="00B31BB8">
            <w:pPr>
              <w:spacing w:line="276" w:lineRule="auto"/>
              <w:jc w:val="both"/>
              <w:rPr>
                <w:rFonts w:eastAsia="Calibri" w:cs="Calibri"/>
              </w:rPr>
            </w:pPr>
          </w:p>
          <w:p w14:paraId="4E5D2A54" w14:textId="6C7833CA" w:rsidR="00B31BB8" w:rsidRPr="00B31BB8" w:rsidRDefault="00B31BB8" w:rsidP="00B31BB8">
            <w:pPr>
              <w:spacing w:line="276" w:lineRule="auto"/>
              <w:jc w:val="both"/>
              <w:rPr>
                <w:rFonts w:eastAsia="Calibri" w:cs="Calibri"/>
                <w:b/>
                <w:bCs/>
              </w:rPr>
            </w:pPr>
            <w:r w:rsidRPr="00B31BB8">
              <w:rPr>
                <w:rFonts w:eastAsia="Calibri" w:cs="Calibri"/>
                <w:b/>
                <w:bCs/>
                <w:sz w:val="24"/>
                <w:szCs w:val="24"/>
              </w:rPr>
              <w:t>ПРОИЗВОДСТВО</w:t>
            </w:r>
          </w:p>
          <w:p w14:paraId="08075E79" w14:textId="6FD3F6A0" w:rsidR="002253A2" w:rsidRDefault="002253A2" w:rsidP="00C05FE7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Комацу</w:t>
            </w:r>
          </w:p>
          <w:p w14:paraId="31A93F74" w14:textId="22819F77" w:rsidR="00B31BB8" w:rsidRPr="00B31BB8" w:rsidRDefault="00B31BB8" w:rsidP="00B31BB8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ГОТЭК</w:t>
            </w:r>
          </w:p>
          <w:p w14:paraId="31B0C2D1" w14:textId="51CD47D5" w:rsidR="002253A2" w:rsidRPr="00C05FE7" w:rsidRDefault="002253A2" w:rsidP="00C05FE7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РАО «ЕЭС»</w:t>
            </w:r>
          </w:p>
          <w:p w14:paraId="23E8D100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Wilo</w:t>
            </w:r>
            <w:proofErr w:type="spellEnd"/>
          </w:p>
          <w:p w14:paraId="37B02C31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MIELE</w:t>
            </w:r>
          </w:p>
          <w:p w14:paraId="5348B1AE" w14:textId="77777777" w:rsidR="006817E8" w:rsidRPr="00C05FE7" w:rsidRDefault="006817E8" w:rsidP="006817E8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GE</w:t>
            </w:r>
          </w:p>
          <w:p w14:paraId="7D91141F" w14:textId="407B21A0" w:rsidR="00B31BB8" w:rsidRDefault="00B31BB8" w:rsidP="00B31BB8">
            <w:pPr>
              <w:spacing w:line="276" w:lineRule="auto"/>
              <w:jc w:val="both"/>
              <w:rPr>
                <w:rFonts w:eastAsia="Calibri" w:cs="Calibri"/>
              </w:rPr>
            </w:pPr>
          </w:p>
          <w:p w14:paraId="4EC5C520" w14:textId="2B72FDB9" w:rsidR="00B31BB8" w:rsidRDefault="00B31BB8" w:rsidP="00B31BB8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B31BB8">
              <w:rPr>
                <w:rFonts w:eastAsia="Calibri" w:cs="Calibri"/>
                <w:b/>
                <w:bCs/>
                <w:sz w:val="24"/>
                <w:szCs w:val="24"/>
              </w:rPr>
              <w:t>ФАРМАЦЕВТИКА</w:t>
            </w:r>
          </w:p>
          <w:p w14:paraId="757C5ED2" w14:textId="7F8C9E60" w:rsidR="00204991" w:rsidRPr="00204991" w:rsidRDefault="00204991" w:rsidP="00B31BB8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Bayer</w:t>
            </w:r>
            <w:proofErr w:type="spellEnd"/>
          </w:p>
          <w:p w14:paraId="192BC248" w14:textId="110D8805" w:rsidR="002253A2" w:rsidRDefault="002253A2" w:rsidP="00C05FE7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Интерлизинг</w:t>
            </w:r>
            <w:proofErr w:type="spellEnd"/>
            <w:r w:rsidRPr="00C05FE7">
              <w:rPr>
                <w:rFonts w:eastAsia="Calibri" w:cs="Calibri"/>
              </w:rPr>
              <w:t xml:space="preserve"> фарм</w:t>
            </w:r>
          </w:p>
          <w:p w14:paraId="48C3CA85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Dr</w:t>
            </w:r>
            <w:proofErr w:type="spellEnd"/>
            <w:r w:rsidRPr="00C05FE7">
              <w:rPr>
                <w:rFonts w:eastAsia="Calibri" w:cs="Calibri"/>
              </w:rPr>
              <w:t xml:space="preserve"> </w:t>
            </w:r>
            <w:proofErr w:type="spellStart"/>
            <w:r w:rsidRPr="00C05FE7">
              <w:rPr>
                <w:rFonts w:eastAsia="Calibri" w:cs="Calibri"/>
              </w:rPr>
              <w:t>Reddys</w:t>
            </w:r>
            <w:proofErr w:type="spellEnd"/>
          </w:p>
          <w:p w14:paraId="760EE4CB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Акрихин</w:t>
            </w:r>
          </w:p>
          <w:p w14:paraId="346C4306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 xml:space="preserve">EVER </w:t>
            </w:r>
            <w:proofErr w:type="spellStart"/>
            <w:r w:rsidRPr="00C05FE7">
              <w:rPr>
                <w:rFonts w:eastAsia="Calibri" w:cs="Calibri"/>
              </w:rPr>
              <w:t>Pharma</w:t>
            </w:r>
            <w:proofErr w:type="spellEnd"/>
          </w:p>
          <w:p w14:paraId="0EC22BAA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Hoffmann</w:t>
            </w:r>
            <w:proofErr w:type="spellEnd"/>
            <w:r w:rsidRPr="00C05FE7">
              <w:rPr>
                <w:rFonts w:eastAsia="Calibri" w:cs="Calibri"/>
              </w:rPr>
              <w:t xml:space="preserve"> </w:t>
            </w:r>
            <w:proofErr w:type="spellStart"/>
            <w:r w:rsidRPr="00C05FE7">
              <w:rPr>
                <w:rFonts w:eastAsia="Calibri" w:cs="Calibri"/>
              </w:rPr>
              <w:t>La</w:t>
            </w:r>
            <w:proofErr w:type="spellEnd"/>
            <w:r w:rsidRPr="00C05FE7">
              <w:rPr>
                <w:rFonts w:eastAsia="Calibri" w:cs="Calibri"/>
              </w:rPr>
              <w:t xml:space="preserve"> </w:t>
            </w:r>
            <w:proofErr w:type="spellStart"/>
            <w:r w:rsidRPr="00C05FE7">
              <w:rPr>
                <w:rFonts w:eastAsia="Calibri" w:cs="Calibri"/>
              </w:rPr>
              <w:t>Roche</w:t>
            </w:r>
            <w:proofErr w:type="spellEnd"/>
          </w:p>
          <w:p w14:paraId="78901B2F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AstraZeneca</w:t>
            </w:r>
            <w:proofErr w:type="spellEnd"/>
          </w:p>
          <w:p w14:paraId="4B62E585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Kimberly-Clark</w:t>
            </w:r>
            <w:proofErr w:type="spellEnd"/>
          </w:p>
          <w:p w14:paraId="3A364A46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Pfaizer</w:t>
            </w:r>
            <w:proofErr w:type="spellEnd"/>
          </w:p>
          <w:p w14:paraId="4F27E688" w14:textId="4B6FD1F6" w:rsidR="00204991" w:rsidRDefault="00204991" w:rsidP="00204991">
            <w:pPr>
              <w:pStyle w:val="a5"/>
              <w:spacing w:line="276" w:lineRule="auto"/>
              <w:ind w:left="357"/>
              <w:jc w:val="both"/>
              <w:rPr>
                <w:rFonts w:eastAsia="Calibri" w:cs="Calibri"/>
              </w:rPr>
            </w:pPr>
          </w:p>
          <w:p w14:paraId="1BD695D3" w14:textId="527B34F1" w:rsidR="00204991" w:rsidRDefault="00204991" w:rsidP="0020499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</w:pPr>
            <w:r w:rsidRPr="00204991"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  <w:t>FMCG</w:t>
            </w:r>
          </w:p>
          <w:p w14:paraId="46B7A598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EFES</w:t>
            </w:r>
          </w:p>
          <w:p w14:paraId="0E58809A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Coca</w:t>
            </w:r>
            <w:proofErr w:type="spellEnd"/>
            <w:r w:rsidRPr="00C05FE7">
              <w:rPr>
                <w:rFonts w:eastAsia="Calibri" w:cs="Calibri"/>
              </w:rPr>
              <w:t xml:space="preserve"> </w:t>
            </w:r>
            <w:proofErr w:type="spellStart"/>
            <w:r w:rsidRPr="00C05FE7">
              <w:rPr>
                <w:rFonts w:eastAsia="Calibri" w:cs="Calibri"/>
              </w:rPr>
              <w:t>Cola</w:t>
            </w:r>
            <w:proofErr w:type="spellEnd"/>
          </w:p>
          <w:p w14:paraId="6D07DD65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Philip</w:t>
            </w:r>
            <w:proofErr w:type="spellEnd"/>
            <w:r w:rsidRPr="00C05FE7">
              <w:rPr>
                <w:rFonts w:eastAsia="Calibri" w:cs="Calibri"/>
              </w:rPr>
              <w:t xml:space="preserve"> </w:t>
            </w:r>
            <w:proofErr w:type="spellStart"/>
            <w:r w:rsidRPr="00C05FE7">
              <w:rPr>
                <w:rFonts w:eastAsia="Calibri" w:cs="Calibri"/>
              </w:rPr>
              <w:t>Morris</w:t>
            </w:r>
            <w:proofErr w:type="spellEnd"/>
            <w:r w:rsidRPr="00C05FE7">
              <w:rPr>
                <w:rFonts w:eastAsia="Calibri" w:cs="Calibri"/>
              </w:rPr>
              <w:t xml:space="preserve"> </w:t>
            </w:r>
            <w:proofErr w:type="spellStart"/>
            <w:r w:rsidRPr="00C05FE7">
              <w:rPr>
                <w:rFonts w:eastAsia="Calibri" w:cs="Calibri"/>
              </w:rPr>
              <w:t>International</w:t>
            </w:r>
            <w:proofErr w:type="spellEnd"/>
            <w:r w:rsidRPr="00C05FE7">
              <w:rPr>
                <w:rFonts w:eastAsia="Calibri" w:cs="Calibri"/>
              </w:rPr>
              <w:t xml:space="preserve"> (PMI)</w:t>
            </w:r>
          </w:p>
          <w:p w14:paraId="6F340A76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BAT</w:t>
            </w:r>
          </w:p>
          <w:p w14:paraId="6212371F" w14:textId="77777777" w:rsidR="00204991" w:rsidRDefault="00204991" w:rsidP="0020499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226390F8" w14:textId="2FBF89B2" w:rsidR="00204991" w:rsidRPr="00204991" w:rsidRDefault="00204991" w:rsidP="0020499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204991">
              <w:rPr>
                <w:rFonts w:eastAsia="Calibri" w:cs="Calibri"/>
                <w:b/>
                <w:bCs/>
                <w:sz w:val="24"/>
                <w:szCs w:val="24"/>
              </w:rPr>
              <w:t>ГОССТРУКТУРЫ</w:t>
            </w:r>
          </w:p>
          <w:p w14:paraId="01095EC2" w14:textId="65EBCEA6" w:rsidR="002253A2" w:rsidRPr="00C05FE7" w:rsidRDefault="002253A2" w:rsidP="00C05FE7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 xml:space="preserve">ГУП </w:t>
            </w:r>
            <w:proofErr w:type="spellStart"/>
            <w:r w:rsidRPr="00C05FE7">
              <w:rPr>
                <w:rFonts w:eastAsia="Calibri" w:cs="Calibri"/>
              </w:rPr>
              <w:t>Мосстройресурс</w:t>
            </w:r>
            <w:proofErr w:type="spellEnd"/>
          </w:p>
          <w:p w14:paraId="178FB328" w14:textId="77777777" w:rsidR="00204991" w:rsidRDefault="00204991" w:rsidP="0020499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5548E0E1" w14:textId="275A52B4" w:rsidR="00894D03" w:rsidRDefault="00894D03" w:rsidP="0020499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  <w:t>HoReCa</w:t>
            </w:r>
            <w:proofErr w:type="spellEnd"/>
          </w:p>
          <w:p w14:paraId="4B9E254F" w14:textId="77777777" w:rsidR="00894D03" w:rsidRPr="00C05FE7" w:rsidRDefault="00894D03" w:rsidP="00894D03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McDonald’s</w:t>
            </w:r>
            <w:proofErr w:type="spellEnd"/>
          </w:p>
          <w:p w14:paraId="4F239D27" w14:textId="77777777" w:rsidR="00894D03" w:rsidRPr="00894D03" w:rsidRDefault="00894D03" w:rsidP="0020499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val="en-US"/>
              </w:rPr>
            </w:pPr>
          </w:p>
          <w:p w14:paraId="0B33274A" w14:textId="0C0BA36F" w:rsidR="002F2EE5" w:rsidRDefault="002F2EE5" w:rsidP="0020499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БЬЮТИ БИЗНЕС</w:t>
            </w:r>
          </w:p>
          <w:p w14:paraId="7927C36D" w14:textId="77777777" w:rsidR="002F2EE5" w:rsidRDefault="002F2EE5" w:rsidP="002F2EE5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Infinum</w:t>
            </w:r>
            <w:proofErr w:type="spellEnd"/>
          </w:p>
          <w:p w14:paraId="5FDBA5FA" w14:textId="77777777" w:rsidR="002F2EE5" w:rsidRPr="00C05FE7" w:rsidRDefault="002F2EE5" w:rsidP="002F2EE5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Beiersdorf</w:t>
            </w:r>
            <w:proofErr w:type="spellEnd"/>
          </w:p>
          <w:p w14:paraId="35898E60" w14:textId="77777777" w:rsidR="002F2EE5" w:rsidRDefault="002F2EE5" w:rsidP="0020499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</w:p>
          <w:p w14:paraId="06DF988C" w14:textId="16BDD222" w:rsidR="00204991" w:rsidRPr="00B31BB8" w:rsidRDefault="00204991" w:rsidP="00204991">
            <w:pPr>
              <w:spacing w:line="276" w:lineRule="auto"/>
              <w:jc w:val="both"/>
              <w:rPr>
                <w:rFonts w:eastAsia="Calibri" w:cs="Calibri"/>
                <w:b/>
                <w:bCs/>
                <w:sz w:val="24"/>
                <w:szCs w:val="24"/>
              </w:rPr>
            </w:pPr>
            <w:r w:rsidRPr="00B31BB8">
              <w:rPr>
                <w:rFonts w:eastAsia="Calibri" w:cs="Calibri"/>
                <w:b/>
                <w:bCs/>
                <w:sz w:val="24"/>
                <w:szCs w:val="24"/>
              </w:rPr>
              <w:t>ДРУГИЕ</w:t>
            </w:r>
          </w:p>
          <w:p w14:paraId="4AEBF146" w14:textId="77777777" w:rsidR="00204991" w:rsidRPr="00C05FE7" w:rsidRDefault="00204991" w:rsidP="002F2EE5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ТНК</w:t>
            </w:r>
            <w:r>
              <w:rPr>
                <w:rFonts w:eastAsia="Calibri" w:cs="Calibri"/>
              </w:rPr>
              <w:t xml:space="preserve"> </w:t>
            </w:r>
            <w:r w:rsidRPr="00C05FE7">
              <w:rPr>
                <w:rFonts w:eastAsia="Calibri" w:cs="Calibri"/>
              </w:rPr>
              <w:t>Смазочные материалы</w:t>
            </w:r>
          </w:p>
          <w:p w14:paraId="5893F008" w14:textId="77777777" w:rsidR="00204991" w:rsidRPr="00C05FE7" w:rsidRDefault="00204991" w:rsidP="002F2EE5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Тайпит</w:t>
            </w:r>
            <w:proofErr w:type="spellEnd"/>
          </w:p>
          <w:p w14:paraId="5B23A8E2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Скарлетт</w:t>
            </w:r>
          </w:p>
          <w:p w14:paraId="0212C8C9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Лакталис</w:t>
            </w:r>
            <w:proofErr w:type="spellEnd"/>
          </w:p>
          <w:p w14:paraId="25AD82F7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lastRenderedPageBreak/>
              <w:t>ABB</w:t>
            </w:r>
          </w:p>
          <w:p w14:paraId="0C85FD33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Billa</w:t>
            </w:r>
            <w:proofErr w:type="spellEnd"/>
          </w:p>
          <w:p w14:paraId="0B4F523D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СТС Медиа</w:t>
            </w:r>
          </w:p>
          <w:p w14:paraId="520E7683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Canon</w:t>
            </w:r>
            <w:proofErr w:type="spellEnd"/>
          </w:p>
          <w:p w14:paraId="0FE55756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Schunk</w:t>
            </w:r>
            <w:proofErr w:type="spellEnd"/>
            <w:r w:rsidRPr="00C05FE7">
              <w:rPr>
                <w:rFonts w:eastAsia="Calibri" w:cs="Calibri"/>
              </w:rPr>
              <w:t xml:space="preserve"> </w:t>
            </w:r>
          </w:p>
          <w:p w14:paraId="734C654D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r w:rsidRPr="00C05FE7">
              <w:rPr>
                <w:rFonts w:eastAsia="Calibri" w:cs="Calibri"/>
              </w:rPr>
              <w:t>OBI</w:t>
            </w:r>
          </w:p>
          <w:p w14:paraId="5CB8E51D" w14:textId="77777777" w:rsidR="00204991" w:rsidRPr="00C05FE7" w:rsidRDefault="00204991" w:rsidP="00204991">
            <w:pPr>
              <w:pStyle w:val="a5"/>
              <w:numPr>
                <w:ilvl w:val="0"/>
                <w:numId w:val="19"/>
              </w:numPr>
              <w:spacing w:line="276" w:lineRule="auto"/>
              <w:ind w:left="357" w:hanging="357"/>
              <w:jc w:val="both"/>
              <w:rPr>
                <w:rFonts w:eastAsia="Calibri" w:cs="Calibri"/>
              </w:rPr>
            </w:pPr>
            <w:proofErr w:type="spellStart"/>
            <w:r w:rsidRPr="00C05FE7">
              <w:rPr>
                <w:rFonts w:eastAsia="Calibri" w:cs="Calibri"/>
              </w:rPr>
              <w:t>Caterpillar</w:t>
            </w:r>
            <w:proofErr w:type="spellEnd"/>
          </w:p>
          <w:p w14:paraId="478A4758" w14:textId="7DFA0D8E" w:rsidR="00E8764C" w:rsidRPr="002F2EE5" w:rsidRDefault="00E8764C" w:rsidP="002F2EE5">
            <w:pPr>
              <w:spacing w:line="276" w:lineRule="auto"/>
              <w:jc w:val="both"/>
              <w:rPr>
                <w:rFonts w:eastAsia="Calibri" w:cs="Calibri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1EDFD1AA" w14:textId="77777777" w:rsidR="00E8764C" w:rsidRPr="00C05FE7" w:rsidRDefault="00E8764C" w:rsidP="00E8764C">
            <w:pPr>
              <w:rPr>
                <w:rFonts w:ascii="Calibri" w:eastAsia="Calibri" w:hAnsi="Calibri" w:cs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6406" w:type="dxa"/>
            <w:shd w:val="clear" w:color="auto" w:fill="D9D9D9" w:themeFill="background1" w:themeFillShade="D9"/>
            <w:tcMar>
              <w:top w:w="113" w:type="dxa"/>
              <w:left w:w="227" w:type="dxa"/>
              <w:bottom w:w="227" w:type="dxa"/>
              <w:right w:w="227" w:type="dxa"/>
            </w:tcMar>
          </w:tcPr>
          <w:p w14:paraId="0B7B204E" w14:textId="29297BD0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ОПЫТ:</w:t>
            </w:r>
          </w:p>
          <w:p w14:paraId="17A2C196" w14:textId="674FD4A7" w:rsidR="002253A2" w:rsidRPr="002C7B43" w:rsidRDefault="002253A2" w:rsidP="002253A2">
            <w:pPr>
              <w:ind w:left="1800" w:hanging="1800"/>
              <w:rPr>
                <w:rFonts w:cstheme="minorHAnsi"/>
                <w:b/>
                <w:color w:val="000000" w:themeColor="text1"/>
              </w:rPr>
            </w:pPr>
            <w:r w:rsidRPr="002C7B43">
              <w:rPr>
                <w:rFonts w:cstheme="minorHAnsi"/>
                <w:b/>
                <w:color w:val="000000" w:themeColor="text1"/>
              </w:rPr>
              <w:t>2010 – настоящее время</w:t>
            </w:r>
            <w:r w:rsidRPr="002C7B43">
              <w:rPr>
                <w:rFonts w:cstheme="minorHAnsi"/>
                <w:b/>
                <w:color w:val="000000" w:themeColor="text1"/>
              </w:rPr>
              <w:tab/>
            </w:r>
            <w:r w:rsidRPr="002C7B43">
              <w:rPr>
                <w:rFonts w:cstheme="minorHAnsi"/>
                <w:b/>
                <w:color w:val="000000" w:themeColor="text1"/>
              </w:rPr>
              <w:tab/>
            </w:r>
          </w:p>
          <w:p w14:paraId="6CD116E3" w14:textId="78B6CB50" w:rsidR="002253A2" w:rsidRPr="002C7B43" w:rsidRDefault="002253A2" w:rsidP="002253A2">
            <w:pPr>
              <w:ind w:left="1800" w:hanging="1800"/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2C7B43">
              <w:rPr>
                <w:rFonts w:cstheme="minorHAnsi"/>
                <w:bCs/>
                <w:color w:val="000000" w:themeColor="text1"/>
              </w:rPr>
              <w:t>Dale</w:t>
            </w:r>
            <w:proofErr w:type="spellEnd"/>
            <w:r w:rsidRPr="002C7B43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2C7B43">
              <w:rPr>
                <w:rFonts w:cstheme="minorHAnsi"/>
                <w:bCs/>
                <w:color w:val="000000" w:themeColor="text1"/>
              </w:rPr>
              <w:t>Carnegie</w:t>
            </w:r>
            <w:proofErr w:type="spellEnd"/>
            <w:r w:rsidRPr="002C7B43">
              <w:rPr>
                <w:rFonts w:cstheme="minorHAnsi"/>
                <w:bCs/>
                <w:color w:val="000000" w:themeColor="text1"/>
              </w:rPr>
              <w:t xml:space="preserve"> </w:t>
            </w:r>
            <w:proofErr w:type="spellStart"/>
            <w:r w:rsidRPr="002C7B43">
              <w:rPr>
                <w:rFonts w:cstheme="minorHAnsi"/>
                <w:bCs/>
                <w:color w:val="000000" w:themeColor="text1"/>
              </w:rPr>
              <w:t>Training</w:t>
            </w:r>
            <w:proofErr w:type="spellEnd"/>
            <w:r w:rsidRPr="002C7B43">
              <w:rPr>
                <w:rFonts w:cstheme="minorHAnsi"/>
                <w:bCs/>
                <w:color w:val="000000" w:themeColor="text1"/>
                <w:vertAlign w:val="superscript"/>
              </w:rPr>
              <w:t>®</w:t>
            </w:r>
            <w:r w:rsidRPr="002C7B43">
              <w:rPr>
                <w:rFonts w:cstheme="minorHAnsi"/>
                <w:bCs/>
                <w:color w:val="000000" w:themeColor="text1"/>
              </w:rPr>
              <w:t>, ведущий тренер-консультант</w:t>
            </w:r>
          </w:p>
          <w:p w14:paraId="69E1B03E" w14:textId="50AA5D05" w:rsidR="002253A2" w:rsidRPr="002C7B43" w:rsidRDefault="002253A2" w:rsidP="002253A2">
            <w:pPr>
              <w:ind w:left="1800" w:hanging="1800"/>
              <w:rPr>
                <w:rFonts w:cstheme="minorHAnsi"/>
                <w:b/>
                <w:color w:val="000000" w:themeColor="text1"/>
              </w:rPr>
            </w:pPr>
            <w:r w:rsidRPr="002C7B43">
              <w:rPr>
                <w:rFonts w:cstheme="minorHAnsi"/>
                <w:b/>
                <w:color w:val="000000" w:themeColor="text1"/>
              </w:rPr>
              <w:t>2005 - 2010 гг.</w:t>
            </w:r>
            <w:r w:rsidRPr="002C7B43">
              <w:rPr>
                <w:rFonts w:cstheme="minorHAnsi"/>
                <w:b/>
                <w:color w:val="000000" w:themeColor="text1"/>
              </w:rPr>
              <w:tab/>
            </w:r>
            <w:r w:rsidRPr="002C7B43">
              <w:rPr>
                <w:rFonts w:cstheme="minorHAnsi"/>
                <w:b/>
                <w:color w:val="000000" w:themeColor="text1"/>
              </w:rPr>
              <w:tab/>
            </w:r>
          </w:p>
          <w:p w14:paraId="2C67E406" w14:textId="2E6CF045" w:rsidR="002253A2" w:rsidRPr="002C7B43" w:rsidRDefault="002253A2" w:rsidP="002253A2">
            <w:pPr>
              <w:rPr>
                <w:rFonts w:cstheme="minorHAnsi"/>
                <w:bCs/>
                <w:color w:val="000000" w:themeColor="text1"/>
              </w:rPr>
            </w:pPr>
            <w:r w:rsidRPr="002C7B43">
              <w:rPr>
                <w:rFonts w:cstheme="minorHAnsi"/>
                <w:bCs/>
                <w:color w:val="000000" w:themeColor="text1"/>
              </w:rPr>
              <w:t xml:space="preserve">ТТ - Территория Тренинга, директор тренерского состава </w:t>
            </w:r>
          </w:p>
          <w:p w14:paraId="21C3A0AF" w14:textId="377C7224" w:rsidR="002253A2" w:rsidRPr="002C7B43" w:rsidRDefault="002253A2" w:rsidP="002253A2">
            <w:pPr>
              <w:rPr>
                <w:rFonts w:cstheme="minorHAnsi"/>
                <w:bCs/>
                <w:color w:val="000000" w:themeColor="text1"/>
              </w:rPr>
            </w:pPr>
            <w:r w:rsidRPr="002C7B43">
              <w:rPr>
                <w:rFonts w:cstheme="minorHAnsi"/>
                <w:b/>
                <w:color w:val="000000" w:themeColor="text1"/>
              </w:rPr>
              <w:t>2003 - 2005 гг</w:t>
            </w:r>
            <w:r w:rsidRPr="002C7B43">
              <w:rPr>
                <w:rFonts w:cstheme="minorHAnsi"/>
                <w:bCs/>
                <w:color w:val="000000" w:themeColor="text1"/>
              </w:rPr>
              <w:t>.</w:t>
            </w:r>
            <w:r w:rsidRPr="002C7B43">
              <w:rPr>
                <w:rFonts w:cstheme="minorHAnsi"/>
                <w:bCs/>
                <w:color w:val="000000" w:themeColor="text1"/>
              </w:rPr>
              <w:tab/>
            </w:r>
            <w:r w:rsidRPr="002C7B43">
              <w:rPr>
                <w:rFonts w:cstheme="minorHAnsi"/>
                <w:bCs/>
                <w:color w:val="000000" w:themeColor="text1"/>
              </w:rPr>
              <w:tab/>
            </w:r>
          </w:p>
          <w:p w14:paraId="28A380D7" w14:textId="3D3C32B1" w:rsidR="002253A2" w:rsidRPr="002C7B43" w:rsidRDefault="002253A2" w:rsidP="002253A2">
            <w:pPr>
              <w:rPr>
                <w:rFonts w:cstheme="minorHAnsi"/>
                <w:bCs/>
                <w:color w:val="000000" w:themeColor="text1"/>
              </w:rPr>
            </w:pPr>
            <w:bookmarkStart w:id="0" w:name="_GoBack"/>
            <w:r w:rsidRPr="002C7B43">
              <w:rPr>
                <w:rFonts w:cstheme="minorHAnsi"/>
                <w:bCs/>
                <w:color w:val="000000" w:themeColor="text1"/>
              </w:rPr>
              <w:t xml:space="preserve">MBD </w:t>
            </w:r>
            <w:proofErr w:type="spellStart"/>
            <w:r w:rsidRPr="002C7B43">
              <w:rPr>
                <w:rFonts w:cstheme="minorHAnsi"/>
                <w:bCs/>
                <w:color w:val="000000" w:themeColor="text1"/>
              </w:rPr>
              <w:t>Group</w:t>
            </w:r>
            <w:proofErr w:type="spellEnd"/>
            <w:r w:rsidRPr="002C7B43">
              <w:rPr>
                <w:rFonts w:cstheme="minorHAnsi"/>
                <w:bCs/>
                <w:color w:val="000000" w:themeColor="text1"/>
              </w:rPr>
              <w:t xml:space="preserve">, тренер-консультант  </w:t>
            </w:r>
          </w:p>
          <w:p w14:paraId="126C571E" w14:textId="0A236862" w:rsidR="002253A2" w:rsidRPr="002C7B43" w:rsidRDefault="002253A2" w:rsidP="002253A2">
            <w:pPr>
              <w:ind w:left="1800" w:hanging="1800"/>
              <w:rPr>
                <w:rFonts w:cstheme="minorHAnsi"/>
                <w:b/>
                <w:color w:val="000000" w:themeColor="text1"/>
              </w:rPr>
            </w:pPr>
            <w:r w:rsidRPr="002C7B43">
              <w:rPr>
                <w:rFonts w:cstheme="minorHAnsi"/>
                <w:b/>
                <w:color w:val="000000" w:themeColor="text1"/>
              </w:rPr>
              <w:t>1997 - 2008 гг.</w:t>
            </w:r>
            <w:r w:rsidRPr="002C7B43">
              <w:rPr>
                <w:rFonts w:cstheme="minorHAnsi"/>
                <w:b/>
                <w:color w:val="000000" w:themeColor="text1"/>
              </w:rPr>
              <w:tab/>
            </w:r>
            <w:r w:rsidRPr="002C7B43">
              <w:rPr>
                <w:rFonts w:cstheme="minorHAnsi"/>
                <w:b/>
                <w:color w:val="000000" w:themeColor="text1"/>
              </w:rPr>
              <w:tab/>
            </w:r>
          </w:p>
          <w:p w14:paraId="44DC91CA" w14:textId="7278A493" w:rsidR="002253A2" w:rsidRPr="002C7B43" w:rsidRDefault="002253A2" w:rsidP="002253A2">
            <w:pPr>
              <w:rPr>
                <w:rFonts w:cstheme="minorHAnsi"/>
                <w:bCs/>
                <w:color w:val="000000" w:themeColor="text1"/>
              </w:rPr>
            </w:pPr>
            <w:proofErr w:type="spellStart"/>
            <w:r w:rsidRPr="002C7B43">
              <w:rPr>
                <w:rFonts w:cstheme="minorHAnsi"/>
                <w:bCs/>
                <w:color w:val="000000" w:themeColor="text1"/>
              </w:rPr>
              <w:t>Vision</w:t>
            </w:r>
            <w:proofErr w:type="spellEnd"/>
            <w:r w:rsidRPr="002C7B43">
              <w:rPr>
                <w:rFonts w:cstheme="minorHAnsi"/>
                <w:bCs/>
                <w:color w:val="000000" w:themeColor="text1"/>
              </w:rPr>
              <w:t xml:space="preserve"> (биодобавки и натуральная косметика), руководитель дистрибьюторской </w:t>
            </w:r>
            <w:bookmarkEnd w:id="0"/>
            <w:r w:rsidRPr="002C7B43">
              <w:rPr>
                <w:rFonts w:cstheme="minorHAnsi"/>
                <w:bCs/>
                <w:color w:val="000000" w:themeColor="text1"/>
              </w:rPr>
              <w:t>группы</w:t>
            </w:r>
          </w:p>
          <w:p w14:paraId="4EFD7232" w14:textId="57839C42" w:rsidR="002253A2" w:rsidRPr="002C7B43" w:rsidRDefault="002253A2" w:rsidP="002253A2">
            <w:pPr>
              <w:ind w:left="1800" w:hanging="1800"/>
              <w:rPr>
                <w:rFonts w:cstheme="minorHAnsi"/>
                <w:b/>
                <w:color w:val="000000" w:themeColor="text1"/>
              </w:rPr>
            </w:pPr>
            <w:r w:rsidRPr="002C7B43">
              <w:rPr>
                <w:rFonts w:cstheme="minorHAnsi"/>
                <w:b/>
                <w:color w:val="000000" w:themeColor="text1"/>
              </w:rPr>
              <w:t>1995 - 1997 гг.</w:t>
            </w:r>
            <w:r w:rsidRPr="002C7B43">
              <w:rPr>
                <w:rFonts w:cstheme="minorHAnsi"/>
                <w:b/>
                <w:color w:val="000000" w:themeColor="text1"/>
              </w:rPr>
              <w:tab/>
            </w:r>
            <w:r w:rsidRPr="002C7B43">
              <w:rPr>
                <w:rFonts w:cstheme="minorHAnsi"/>
                <w:b/>
                <w:color w:val="000000" w:themeColor="text1"/>
              </w:rPr>
              <w:tab/>
            </w:r>
          </w:p>
          <w:p w14:paraId="4AE72AF1" w14:textId="265719BA" w:rsidR="00E8764C" w:rsidRPr="002C7B43" w:rsidRDefault="002253A2" w:rsidP="002253A2">
            <w:pPr>
              <w:ind w:left="1800" w:hanging="1800"/>
              <w:rPr>
                <w:rFonts w:cstheme="minorHAnsi"/>
                <w:bCs/>
                <w:color w:val="000000" w:themeColor="text1"/>
              </w:rPr>
            </w:pPr>
            <w:r w:rsidRPr="002C7B43">
              <w:rPr>
                <w:rFonts w:cstheme="minorHAnsi"/>
                <w:bCs/>
                <w:color w:val="000000" w:themeColor="text1"/>
              </w:rPr>
              <w:t>ООО «Полар», менеджер по продажам</w:t>
            </w:r>
          </w:p>
          <w:p w14:paraId="223BA61F" w14:textId="31259DEC" w:rsidR="002253A2" w:rsidRPr="002253A2" w:rsidRDefault="002253A2" w:rsidP="002253A2">
            <w:pPr>
              <w:ind w:left="1800" w:hanging="1800"/>
              <w:rPr>
                <w:rFonts w:ascii="Verdana" w:hAnsi="Verdana" w:cs="Tahoma"/>
                <w:bCs/>
                <w:color w:val="4D4D4D"/>
                <w:sz w:val="18"/>
                <w:szCs w:val="18"/>
              </w:rPr>
            </w:pPr>
          </w:p>
          <w:p w14:paraId="21674CB9" w14:textId="77777777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ОБРАЗОВАНИЕ:</w:t>
            </w:r>
          </w:p>
          <w:p w14:paraId="4BC3CEC8" w14:textId="1BE865BA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 xml:space="preserve">2010 - Москва, сертификация тренеров </w:t>
            </w:r>
            <w:proofErr w:type="spellStart"/>
            <w:r w:rsidRPr="002253A2">
              <w:rPr>
                <w:rFonts w:ascii="Calibri" w:eastAsia="Calibri" w:hAnsi="Calibri" w:cs="Calibri"/>
              </w:rPr>
              <w:t>Dale</w:t>
            </w:r>
            <w:proofErr w:type="spellEnd"/>
            <w:r w:rsidRPr="002253A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53A2">
              <w:rPr>
                <w:rFonts w:ascii="Calibri" w:eastAsia="Calibri" w:hAnsi="Calibri" w:cs="Calibri"/>
              </w:rPr>
              <w:t>Carnegie</w:t>
            </w:r>
            <w:proofErr w:type="spellEnd"/>
            <w:r w:rsidRPr="002253A2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2253A2">
              <w:rPr>
                <w:rFonts w:ascii="Calibri" w:eastAsia="Calibri" w:hAnsi="Calibri" w:cs="Calibri"/>
              </w:rPr>
              <w:t>Training</w:t>
            </w:r>
            <w:proofErr w:type="spellEnd"/>
            <w:r w:rsidRPr="002253A2">
              <w:rPr>
                <w:rFonts w:ascii="Calibri" w:eastAsia="Calibri" w:hAnsi="Calibri" w:cs="Calibri"/>
              </w:rPr>
              <w:t>®</w:t>
            </w:r>
          </w:p>
          <w:p w14:paraId="31E0BD54" w14:textId="4220E312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 xml:space="preserve">2009 - Москва, курс подготовки тренеров IMBD </w:t>
            </w:r>
            <w:proofErr w:type="spellStart"/>
            <w:r w:rsidRPr="002253A2">
              <w:rPr>
                <w:rFonts w:ascii="Calibri" w:eastAsia="Calibri" w:hAnsi="Calibri" w:cs="Calibri"/>
              </w:rPr>
              <w:t>Partners</w:t>
            </w:r>
            <w:proofErr w:type="spellEnd"/>
            <w:r w:rsidRPr="002253A2">
              <w:rPr>
                <w:rFonts w:ascii="Calibri" w:eastAsia="Calibri" w:hAnsi="Calibri" w:cs="Calibri"/>
              </w:rPr>
              <w:t xml:space="preserve"> </w:t>
            </w:r>
          </w:p>
          <w:p w14:paraId="4DD69931" w14:textId="5ABAE810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 xml:space="preserve">2005 - Москва, курс подготовки тренеров Территория Тренинга </w:t>
            </w:r>
          </w:p>
          <w:p w14:paraId="3CBFD673" w14:textId="22731EBC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 xml:space="preserve">2003 - Москва, курс подготовки тренеров MBD </w:t>
            </w:r>
            <w:proofErr w:type="spellStart"/>
            <w:r w:rsidRPr="002253A2">
              <w:rPr>
                <w:rFonts w:ascii="Calibri" w:eastAsia="Calibri" w:hAnsi="Calibri" w:cs="Calibri"/>
              </w:rPr>
              <w:t>Group</w:t>
            </w:r>
            <w:proofErr w:type="spellEnd"/>
          </w:p>
          <w:p w14:paraId="2692D7F7" w14:textId="4DB59472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 xml:space="preserve">2003 - Москва, LICO, Тренинг тренеров </w:t>
            </w:r>
          </w:p>
          <w:p w14:paraId="7A2E5795" w14:textId="1DED966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>1996 - Тверской государственный технический университет,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253A2">
              <w:rPr>
                <w:rFonts w:ascii="Calibri" w:eastAsia="Calibri" w:hAnsi="Calibri" w:cs="Calibri"/>
              </w:rPr>
              <w:t>машиностроительный факультет</w:t>
            </w:r>
          </w:p>
          <w:p w14:paraId="5AFB7ED0" w14:textId="77777777" w:rsidR="00E8764C" w:rsidRPr="00E8764C" w:rsidRDefault="00E8764C" w:rsidP="00E8764C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3CD537" w14:textId="77777777" w:rsidR="00E8764C" w:rsidRPr="009716B8" w:rsidRDefault="00E8764C" w:rsidP="00E8764C">
            <w:pPr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</w:pPr>
            <w:r w:rsidRPr="009716B8">
              <w:rPr>
                <w:rFonts w:ascii="Calibri" w:eastAsia="Calibri" w:hAnsi="Calibri" w:cs="Calibri"/>
                <w:b/>
                <w:color w:val="29026F"/>
                <w:sz w:val="28"/>
                <w:szCs w:val="28"/>
              </w:rPr>
              <w:t>НАПРАВЛЕНИЯ РАБОТЫ:</w:t>
            </w:r>
          </w:p>
          <w:p w14:paraId="7386BAB6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>Управление изменениями через людей</w:t>
            </w:r>
          </w:p>
          <w:p w14:paraId="12B5CB23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>Формирование единой управленческой команды</w:t>
            </w:r>
          </w:p>
          <w:p w14:paraId="633EAA4C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>Управление персоналом</w:t>
            </w:r>
          </w:p>
          <w:p w14:paraId="7618025E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>Командный подход в управлении персоналом</w:t>
            </w:r>
          </w:p>
          <w:p w14:paraId="121FCB69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>Проведение мотивационной беседы</w:t>
            </w:r>
          </w:p>
          <w:p w14:paraId="68CB26FA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>Коучинг, наставничество</w:t>
            </w:r>
          </w:p>
          <w:p w14:paraId="54A328A0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>Управление проектами</w:t>
            </w:r>
          </w:p>
          <w:p w14:paraId="125A59DF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>Непревзойденная презентация</w:t>
            </w:r>
          </w:p>
          <w:p w14:paraId="2F366806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 xml:space="preserve">Навыки модерации и </w:t>
            </w:r>
            <w:proofErr w:type="spellStart"/>
            <w:r w:rsidRPr="002253A2">
              <w:rPr>
                <w:rFonts w:ascii="Calibri" w:eastAsia="Calibri" w:hAnsi="Calibri" w:cs="Calibri"/>
              </w:rPr>
              <w:t>фасилитации</w:t>
            </w:r>
            <w:proofErr w:type="spellEnd"/>
          </w:p>
          <w:p w14:paraId="554187DE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>Развитие преимущества в продажах</w:t>
            </w:r>
          </w:p>
          <w:p w14:paraId="4E0639BF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>Стратегии достижения успеха в переговорах</w:t>
            </w:r>
          </w:p>
          <w:p w14:paraId="5FE23604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lastRenderedPageBreak/>
              <w:t>Формирование партнерских отношений с клиентами</w:t>
            </w:r>
          </w:p>
          <w:p w14:paraId="043F2B4C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>Эффективная работа с ключевыми клиентами компании</w:t>
            </w:r>
          </w:p>
          <w:p w14:paraId="066CAF0C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>Обслуживание мирового класса</w:t>
            </w:r>
          </w:p>
          <w:p w14:paraId="128407D3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>Работа с жалобами и претензиями</w:t>
            </w:r>
          </w:p>
          <w:p w14:paraId="6E2CE06C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>Техника разрешения конфликтов</w:t>
            </w:r>
          </w:p>
          <w:p w14:paraId="4AAA86F8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>Мастер делового общения</w:t>
            </w:r>
          </w:p>
          <w:p w14:paraId="0B08BC20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 xml:space="preserve">Тренинг тренеров </w:t>
            </w:r>
          </w:p>
          <w:p w14:paraId="6925DDE8" w14:textId="77777777" w:rsidR="002253A2" w:rsidRPr="002253A2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eastAsia="Calibri" w:hAnsi="Calibri" w:cs="Calibri"/>
              </w:rPr>
            </w:pPr>
            <w:r w:rsidRPr="002253A2">
              <w:rPr>
                <w:rFonts w:ascii="Calibri" w:eastAsia="Calibri" w:hAnsi="Calibri" w:cs="Calibri"/>
              </w:rPr>
              <w:t xml:space="preserve">Тайм-менеджмент </w:t>
            </w:r>
          </w:p>
          <w:p w14:paraId="48BA9255" w14:textId="6CBEF5A7" w:rsidR="00E8764C" w:rsidRPr="00E8764C" w:rsidRDefault="002253A2" w:rsidP="002253A2">
            <w:pPr>
              <w:numPr>
                <w:ilvl w:val="0"/>
                <w:numId w:val="44"/>
              </w:numPr>
              <w:tabs>
                <w:tab w:val="left" w:pos="428"/>
              </w:tabs>
              <w:ind w:right="428"/>
              <w:contextualSpacing/>
              <w:rPr>
                <w:rFonts w:ascii="Calibri" w:hAnsi="Calibri" w:cs="Calibri"/>
                <w:color w:val="000000"/>
              </w:rPr>
            </w:pPr>
            <w:r w:rsidRPr="002253A2">
              <w:rPr>
                <w:rFonts w:ascii="Calibri" w:eastAsia="Calibri" w:hAnsi="Calibri" w:cs="Calibri"/>
              </w:rPr>
              <w:t>Стресс-менеджмент</w:t>
            </w:r>
            <w:r w:rsidRPr="00A91234">
              <w:rPr>
                <w:rFonts w:ascii="Verdana" w:hAnsi="Verdana" w:cs="Tahoma"/>
                <w:color w:val="4D4D4D"/>
                <w:sz w:val="18"/>
                <w:szCs w:val="18"/>
              </w:rPr>
              <w:t xml:space="preserve">   </w:t>
            </w:r>
          </w:p>
        </w:tc>
      </w:tr>
    </w:tbl>
    <w:p w14:paraId="03BCBE84" w14:textId="77777777" w:rsidR="00C947DD" w:rsidRDefault="00C947DD" w:rsidP="00BC51CD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7AE57151" w14:textId="77777777" w:rsidR="009716B8" w:rsidRDefault="009716B8" w:rsidP="00BC51CD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4F392670" w14:textId="77777777" w:rsidR="009716B8" w:rsidRPr="00E8764C" w:rsidRDefault="009716B8" w:rsidP="00BC51CD">
      <w:pPr>
        <w:rPr>
          <w:rFonts w:ascii="Calibri" w:eastAsia="Calibri" w:hAnsi="Calibri" w:cs="Calibri"/>
          <w:sz w:val="24"/>
          <w:szCs w:val="24"/>
          <w:lang w:val="en-US"/>
        </w:rPr>
      </w:pPr>
    </w:p>
    <w:sectPr w:rsidR="009716B8" w:rsidRPr="00E8764C" w:rsidSect="00E8764C">
      <w:headerReference w:type="default" r:id="rId9"/>
      <w:headerReference w:type="first" r:id="rId10"/>
      <w:type w:val="continuous"/>
      <w:pgSz w:w="11906" w:h="16838"/>
      <w:pgMar w:top="18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BE97" w14:textId="77777777" w:rsidR="00B23BCA" w:rsidRDefault="00B23BCA" w:rsidP="0011120D">
      <w:pPr>
        <w:spacing w:after="0" w:line="240" w:lineRule="auto"/>
      </w:pPr>
      <w:r>
        <w:separator/>
      </w:r>
    </w:p>
  </w:endnote>
  <w:endnote w:type="continuationSeparator" w:id="0">
    <w:p w14:paraId="2AFA0D03" w14:textId="77777777" w:rsidR="00B23BCA" w:rsidRDefault="00B23BCA" w:rsidP="0011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D5786" w14:textId="77777777" w:rsidR="00B23BCA" w:rsidRDefault="00B23BCA" w:rsidP="0011120D">
      <w:pPr>
        <w:spacing w:after="0" w:line="240" w:lineRule="auto"/>
      </w:pPr>
      <w:r>
        <w:separator/>
      </w:r>
    </w:p>
  </w:footnote>
  <w:footnote w:type="continuationSeparator" w:id="0">
    <w:p w14:paraId="160C630E" w14:textId="77777777" w:rsidR="00B23BCA" w:rsidRDefault="00B23BCA" w:rsidP="0011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E37A" w14:textId="77777777" w:rsidR="0011120D" w:rsidRDefault="00E8764C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32DCE7" wp14:editId="22514A10">
          <wp:simplePos x="0" y="0"/>
          <wp:positionH relativeFrom="column">
            <wp:posOffset>0</wp:posOffset>
          </wp:positionH>
          <wp:positionV relativeFrom="paragraph">
            <wp:posOffset>-489113</wp:posOffset>
          </wp:positionV>
          <wp:extent cx="988828" cy="988828"/>
          <wp:effectExtent l="0" t="0" r="1905" b="190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3595" w14:textId="77777777" w:rsidR="0011120D" w:rsidRDefault="00E7260E" w:rsidP="00E7260E">
    <w:pPr>
      <w:pStyle w:val="a6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92FE81" wp14:editId="593A5605">
          <wp:simplePos x="0" y="0"/>
          <wp:positionH relativeFrom="column">
            <wp:posOffset>-59332</wp:posOffset>
          </wp:positionH>
          <wp:positionV relativeFrom="paragraph">
            <wp:posOffset>-478526</wp:posOffset>
          </wp:positionV>
          <wp:extent cx="988828" cy="988828"/>
          <wp:effectExtent l="0" t="0" r="1905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_fb_170_17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828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2DC4"/>
    <w:multiLevelType w:val="hybridMultilevel"/>
    <w:tmpl w:val="E56620BA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53AA4"/>
    <w:multiLevelType w:val="hybridMultilevel"/>
    <w:tmpl w:val="E2CC6854"/>
    <w:lvl w:ilvl="0" w:tplc="16E81436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  <w:color w:val="0066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070C1241"/>
    <w:multiLevelType w:val="hybridMultilevel"/>
    <w:tmpl w:val="24148A12"/>
    <w:lvl w:ilvl="0" w:tplc="7ECA7E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D0CD3"/>
    <w:multiLevelType w:val="hybridMultilevel"/>
    <w:tmpl w:val="5438468E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05B1D"/>
    <w:multiLevelType w:val="hybridMultilevel"/>
    <w:tmpl w:val="5E0ED3F0"/>
    <w:lvl w:ilvl="0" w:tplc="16E81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0B7FA1"/>
    <w:multiLevelType w:val="hybridMultilevel"/>
    <w:tmpl w:val="0E34577A"/>
    <w:lvl w:ilvl="0" w:tplc="16E814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E3067A"/>
    <w:multiLevelType w:val="hybridMultilevel"/>
    <w:tmpl w:val="503A1848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3F0187"/>
    <w:multiLevelType w:val="hybridMultilevel"/>
    <w:tmpl w:val="776E302C"/>
    <w:lvl w:ilvl="0" w:tplc="1FEC1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C02D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33B8B"/>
    <w:multiLevelType w:val="hybridMultilevel"/>
    <w:tmpl w:val="1692326A"/>
    <w:lvl w:ilvl="0" w:tplc="16E8143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66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165843"/>
    <w:multiLevelType w:val="hybridMultilevel"/>
    <w:tmpl w:val="866C6536"/>
    <w:lvl w:ilvl="0" w:tplc="16E81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7812ED"/>
    <w:multiLevelType w:val="hybridMultilevel"/>
    <w:tmpl w:val="D73815C8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562D83"/>
    <w:multiLevelType w:val="multilevel"/>
    <w:tmpl w:val="516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FD4852"/>
    <w:multiLevelType w:val="multilevel"/>
    <w:tmpl w:val="4540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2C27A9"/>
    <w:multiLevelType w:val="hybridMultilevel"/>
    <w:tmpl w:val="8070C01E"/>
    <w:lvl w:ilvl="0" w:tplc="16E81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640A9B"/>
    <w:multiLevelType w:val="hybridMultilevel"/>
    <w:tmpl w:val="12A21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ED564D"/>
    <w:multiLevelType w:val="multilevel"/>
    <w:tmpl w:val="192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7349AF"/>
    <w:multiLevelType w:val="hybridMultilevel"/>
    <w:tmpl w:val="2AD80A80"/>
    <w:lvl w:ilvl="0" w:tplc="3F925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6785"/>
    <w:multiLevelType w:val="hybridMultilevel"/>
    <w:tmpl w:val="335CA674"/>
    <w:lvl w:ilvl="0" w:tplc="DBB09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51B475"/>
      </w:rPr>
    </w:lvl>
    <w:lvl w:ilvl="1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D279B7"/>
    <w:multiLevelType w:val="hybridMultilevel"/>
    <w:tmpl w:val="7FB02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800C56"/>
    <w:multiLevelType w:val="hybridMultilevel"/>
    <w:tmpl w:val="C54EB614"/>
    <w:lvl w:ilvl="0" w:tplc="4D36AA8E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  <w:color w:val="C000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0" w15:restartNumberingAfterBreak="0">
    <w:nsid w:val="3E8E01BC"/>
    <w:multiLevelType w:val="hybridMultilevel"/>
    <w:tmpl w:val="7B4A6B96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F8E6008"/>
    <w:multiLevelType w:val="hybridMultilevel"/>
    <w:tmpl w:val="B76C2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2B03F3"/>
    <w:multiLevelType w:val="hybridMultilevel"/>
    <w:tmpl w:val="4426F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8C02D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F6F6B"/>
    <w:multiLevelType w:val="multilevel"/>
    <w:tmpl w:val="41B0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AF4089"/>
    <w:multiLevelType w:val="hybridMultilevel"/>
    <w:tmpl w:val="ED7E8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BB1CB3"/>
    <w:multiLevelType w:val="hybridMultilevel"/>
    <w:tmpl w:val="8D5EECE2"/>
    <w:lvl w:ilvl="0" w:tplc="1FEC1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C02D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6" w15:restartNumberingAfterBreak="0">
    <w:nsid w:val="44EE2FBD"/>
    <w:multiLevelType w:val="hybridMultilevel"/>
    <w:tmpl w:val="4EA43B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8C02D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F1C18"/>
    <w:multiLevelType w:val="hybridMultilevel"/>
    <w:tmpl w:val="3FAC0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A2744"/>
    <w:multiLevelType w:val="hybridMultilevel"/>
    <w:tmpl w:val="43D6EA6C"/>
    <w:lvl w:ilvl="0" w:tplc="16E81436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66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B540F3D"/>
    <w:multiLevelType w:val="hybridMultilevel"/>
    <w:tmpl w:val="78EA0FF2"/>
    <w:lvl w:ilvl="0" w:tplc="1FEC1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C02D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DC5064"/>
    <w:multiLevelType w:val="hybridMultilevel"/>
    <w:tmpl w:val="BF90A51C"/>
    <w:lvl w:ilvl="0" w:tplc="16E81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841343"/>
    <w:multiLevelType w:val="hybridMultilevel"/>
    <w:tmpl w:val="3B00FE56"/>
    <w:lvl w:ilvl="0" w:tplc="16E81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E622B6"/>
    <w:multiLevelType w:val="hybridMultilevel"/>
    <w:tmpl w:val="CF7EA5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AB4DF9"/>
    <w:multiLevelType w:val="multilevel"/>
    <w:tmpl w:val="1168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081D7A"/>
    <w:multiLevelType w:val="hybridMultilevel"/>
    <w:tmpl w:val="36A4A55A"/>
    <w:lvl w:ilvl="0" w:tplc="D7F8C2B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4028B"/>
    <w:multiLevelType w:val="hybridMultilevel"/>
    <w:tmpl w:val="5C06A95C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E21C4E"/>
    <w:multiLevelType w:val="multilevel"/>
    <w:tmpl w:val="2EC8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BF0E21"/>
    <w:multiLevelType w:val="hybridMultilevel"/>
    <w:tmpl w:val="93E086F0"/>
    <w:lvl w:ilvl="0" w:tplc="16E81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E9E23B6"/>
    <w:multiLevelType w:val="hybridMultilevel"/>
    <w:tmpl w:val="6D862068"/>
    <w:lvl w:ilvl="0" w:tplc="16E81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0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3628F9"/>
    <w:multiLevelType w:val="multilevel"/>
    <w:tmpl w:val="0478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8B733B"/>
    <w:multiLevelType w:val="hybridMultilevel"/>
    <w:tmpl w:val="D1B0E37C"/>
    <w:lvl w:ilvl="0" w:tplc="1FEC1E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8C02D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A66C45"/>
    <w:multiLevelType w:val="hybridMultilevel"/>
    <w:tmpl w:val="C4B03F3C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EEB03CE"/>
    <w:multiLevelType w:val="hybridMultilevel"/>
    <w:tmpl w:val="32648EF2"/>
    <w:lvl w:ilvl="0" w:tplc="A064B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C428A"/>
    <w:multiLevelType w:val="hybridMultilevel"/>
    <w:tmpl w:val="CA048E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A501DAA"/>
    <w:multiLevelType w:val="hybridMultilevel"/>
    <w:tmpl w:val="8344574A"/>
    <w:lvl w:ilvl="0" w:tplc="16E81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343B66"/>
    <w:multiLevelType w:val="hybridMultilevel"/>
    <w:tmpl w:val="CFE2CD96"/>
    <w:lvl w:ilvl="0" w:tplc="1FEC1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C02D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03BA3"/>
    <w:multiLevelType w:val="hybridMultilevel"/>
    <w:tmpl w:val="242ADB4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D993A0D"/>
    <w:multiLevelType w:val="hybridMultilevel"/>
    <w:tmpl w:val="266693A4"/>
    <w:lvl w:ilvl="0" w:tplc="3F925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B15643"/>
    <w:multiLevelType w:val="multilevel"/>
    <w:tmpl w:val="348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E33479A"/>
    <w:multiLevelType w:val="hybridMultilevel"/>
    <w:tmpl w:val="3F3072B2"/>
    <w:lvl w:ilvl="0" w:tplc="16E814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6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4"/>
  </w:num>
  <w:num w:numId="3">
    <w:abstractNumId w:val="38"/>
  </w:num>
  <w:num w:numId="4">
    <w:abstractNumId w:val="9"/>
  </w:num>
  <w:num w:numId="5">
    <w:abstractNumId w:val="49"/>
  </w:num>
  <w:num w:numId="6">
    <w:abstractNumId w:val="19"/>
  </w:num>
  <w:num w:numId="7">
    <w:abstractNumId w:val="43"/>
  </w:num>
  <w:num w:numId="8">
    <w:abstractNumId w:val="46"/>
  </w:num>
  <w:num w:numId="9">
    <w:abstractNumId w:val="24"/>
  </w:num>
  <w:num w:numId="10">
    <w:abstractNumId w:val="1"/>
  </w:num>
  <w:num w:numId="11">
    <w:abstractNumId w:val="13"/>
  </w:num>
  <w:num w:numId="12">
    <w:abstractNumId w:val="44"/>
  </w:num>
  <w:num w:numId="13">
    <w:abstractNumId w:val="2"/>
  </w:num>
  <w:num w:numId="14">
    <w:abstractNumId w:val="8"/>
  </w:num>
  <w:num w:numId="15">
    <w:abstractNumId w:val="28"/>
  </w:num>
  <w:num w:numId="16">
    <w:abstractNumId w:val="21"/>
  </w:num>
  <w:num w:numId="17">
    <w:abstractNumId w:val="18"/>
  </w:num>
  <w:num w:numId="18">
    <w:abstractNumId w:val="6"/>
  </w:num>
  <w:num w:numId="19">
    <w:abstractNumId w:val="41"/>
  </w:num>
  <w:num w:numId="20">
    <w:abstractNumId w:val="16"/>
  </w:num>
  <w:num w:numId="21">
    <w:abstractNumId w:val="20"/>
  </w:num>
  <w:num w:numId="22">
    <w:abstractNumId w:val="0"/>
  </w:num>
  <w:num w:numId="23">
    <w:abstractNumId w:val="10"/>
  </w:num>
  <w:num w:numId="24">
    <w:abstractNumId w:val="35"/>
  </w:num>
  <w:num w:numId="25">
    <w:abstractNumId w:val="3"/>
  </w:num>
  <w:num w:numId="26">
    <w:abstractNumId w:val="40"/>
  </w:num>
  <w:num w:numId="27">
    <w:abstractNumId w:val="29"/>
  </w:num>
  <w:num w:numId="28">
    <w:abstractNumId w:val="7"/>
  </w:num>
  <w:num w:numId="29">
    <w:abstractNumId w:val="25"/>
  </w:num>
  <w:num w:numId="30">
    <w:abstractNumId w:val="23"/>
  </w:num>
  <w:num w:numId="31">
    <w:abstractNumId w:val="15"/>
  </w:num>
  <w:num w:numId="32">
    <w:abstractNumId w:val="48"/>
  </w:num>
  <w:num w:numId="33">
    <w:abstractNumId w:val="39"/>
  </w:num>
  <w:num w:numId="34">
    <w:abstractNumId w:val="11"/>
  </w:num>
  <w:num w:numId="35">
    <w:abstractNumId w:val="12"/>
  </w:num>
  <w:num w:numId="36">
    <w:abstractNumId w:val="36"/>
  </w:num>
  <w:num w:numId="37">
    <w:abstractNumId w:val="33"/>
  </w:num>
  <w:num w:numId="38">
    <w:abstractNumId w:val="45"/>
  </w:num>
  <w:num w:numId="39">
    <w:abstractNumId w:val="22"/>
  </w:num>
  <w:num w:numId="40">
    <w:abstractNumId w:val="26"/>
  </w:num>
  <w:num w:numId="41">
    <w:abstractNumId w:val="42"/>
  </w:num>
  <w:num w:numId="42">
    <w:abstractNumId w:val="37"/>
  </w:num>
  <w:num w:numId="43">
    <w:abstractNumId w:val="4"/>
  </w:num>
  <w:num w:numId="44">
    <w:abstractNumId w:val="47"/>
  </w:num>
  <w:num w:numId="45">
    <w:abstractNumId w:val="30"/>
  </w:num>
  <w:num w:numId="46">
    <w:abstractNumId w:val="31"/>
  </w:num>
  <w:num w:numId="47">
    <w:abstractNumId w:val="17"/>
  </w:num>
  <w:num w:numId="48">
    <w:abstractNumId w:val="14"/>
  </w:num>
  <w:num w:numId="49">
    <w:abstractNumId w:val="32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DD"/>
    <w:rsid w:val="0003324F"/>
    <w:rsid w:val="000C2894"/>
    <w:rsid w:val="000E3659"/>
    <w:rsid w:val="0010261C"/>
    <w:rsid w:val="0011120D"/>
    <w:rsid w:val="00204991"/>
    <w:rsid w:val="002253A2"/>
    <w:rsid w:val="002548B1"/>
    <w:rsid w:val="002824E3"/>
    <w:rsid w:val="002A6300"/>
    <w:rsid w:val="002C7B43"/>
    <w:rsid w:val="002F2EE5"/>
    <w:rsid w:val="002F53A3"/>
    <w:rsid w:val="005356C3"/>
    <w:rsid w:val="00591990"/>
    <w:rsid w:val="005A27CF"/>
    <w:rsid w:val="00657C23"/>
    <w:rsid w:val="006817E8"/>
    <w:rsid w:val="006879AA"/>
    <w:rsid w:val="006D18BC"/>
    <w:rsid w:val="006E03B3"/>
    <w:rsid w:val="00704404"/>
    <w:rsid w:val="007E7B22"/>
    <w:rsid w:val="00894D03"/>
    <w:rsid w:val="008959BA"/>
    <w:rsid w:val="009716B8"/>
    <w:rsid w:val="00A509BF"/>
    <w:rsid w:val="00B23BCA"/>
    <w:rsid w:val="00B31BB8"/>
    <w:rsid w:val="00B452DA"/>
    <w:rsid w:val="00BC51CD"/>
    <w:rsid w:val="00C05FE7"/>
    <w:rsid w:val="00C947DD"/>
    <w:rsid w:val="00CC2832"/>
    <w:rsid w:val="00CD5CE6"/>
    <w:rsid w:val="00CD630C"/>
    <w:rsid w:val="00D1763F"/>
    <w:rsid w:val="00E7260E"/>
    <w:rsid w:val="00E755A7"/>
    <w:rsid w:val="00E8294A"/>
    <w:rsid w:val="00E8764C"/>
    <w:rsid w:val="00EE2489"/>
    <w:rsid w:val="00EF3941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CB003"/>
  <w15:docId w15:val="{C0E3D850-DC1C-0543-B9F1-176677C4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6300"/>
  </w:style>
  <w:style w:type="paragraph" w:styleId="7">
    <w:name w:val="heading 7"/>
    <w:basedOn w:val="a0"/>
    <w:next w:val="a0"/>
    <w:link w:val="70"/>
    <w:uiPriority w:val="99"/>
    <w:qFormat/>
    <w:rsid w:val="00C947D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9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C947DD"/>
    <w:pPr>
      <w:spacing w:after="0" w:line="240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94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qFormat/>
    <w:rsid w:val="00C947DD"/>
    <w:pPr>
      <w:numPr>
        <w:numId w:val="2"/>
      </w:numPr>
      <w:spacing w:before="200" w:line="240" w:lineRule="auto"/>
      <w:contextualSpacing/>
    </w:pPr>
    <w:rPr>
      <w:rFonts w:ascii="Arial" w:eastAsia="Times New Roman" w:hAnsi="Arial" w:cs="Arial"/>
      <w:color w:val="000000" w:themeColor="text1"/>
      <w:sz w:val="20"/>
      <w:lang w:eastAsia="ru-RU"/>
    </w:rPr>
  </w:style>
  <w:style w:type="paragraph" w:styleId="a6">
    <w:name w:val="header"/>
    <w:basedOn w:val="a0"/>
    <w:link w:val="a7"/>
    <w:uiPriority w:val="9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1120D"/>
  </w:style>
  <w:style w:type="paragraph" w:styleId="a8">
    <w:name w:val="footer"/>
    <w:basedOn w:val="a0"/>
    <w:link w:val="a9"/>
    <w:uiPriority w:val="99"/>
    <w:unhideWhenUsed/>
    <w:rsid w:val="0011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1120D"/>
  </w:style>
  <w:style w:type="paragraph" w:styleId="aa">
    <w:name w:val="Normal (Web)"/>
    <w:basedOn w:val="a0"/>
    <w:uiPriority w:val="99"/>
    <w:unhideWhenUsed/>
    <w:rsid w:val="00E7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0"/>
    <w:rsid w:val="002253A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c">
    <w:name w:val="Hyperlink"/>
    <w:rsid w:val="002253A2"/>
    <w:rPr>
      <w:color w:val="0000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2B837-1F4A-422B-84EC-D2CADD09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</cp:lastModifiedBy>
  <cp:revision>9</cp:revision>
  <cp:lastPrinted>2016-06-17T10:36:00Z</cp:lastPrinted>
  <dcterms:created xsi:type="dcterms:W3CDTF">2019-09-23T06:24:00Z</dcterms:created>
  <dcterms:modified xsi:type="dcterms:W3CDTF">2020-03-18T11:09:00Z</dcterms:modified>
</cp:coreProperties>
</file>